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403D1EBC" w:rsidR="00394A41" w:rsidRDefault="009F20B5" w:rsidP="00394A41">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2AA4E299" w14:textId="77777777" w:rsidR="00394A41" w:rsidRPr="00520239" w:rsidRDefault="00394A41" w:rsidP="00394A41">
      <w:pPr>
        <w:pStyle w:val="Header"/>
        <w:spacing w:line="360" w:lineRule="auto"/>
        <w:rPr>
          <w:sz w:val="16"/>
          <w:szCs w:val="16"/>
        </w:rPr>
      </w:pPr>
      <w:r>
        <w:rPr>
          <w:b/>
          <w:bCs/>
        </w:rPr>
        <w:t xml:space="preserve">Running Title: </w:t>
      </w:r>
      <w:r w:rsidRPr="00394A41">
        <w:t>N supply and demand control plant responses to CO</w:t>
      </w:r>
      <w:r w:rsidRPr="00394A41">
        <w:rPr>
          <w:vertAlign w:val="subscript"/>
        </w:rPr>
        <w:t>2</w:t>
      </w:r>
    </w:p>
    <w:p w14:paraId="20D6BBA3" w14:textId="77777777" w:rsidR="00394A41" w:rsidRPr="00FE014F" w:rsidRDefault="00394A41" w:rsidP="00394A41">
      <w:pPr>
        <w:spacing w:line="360" w:lineRule="auto"/>
        <w:rPr>
          <w:b/>
          <w:bCs/>
        </w:rPr>
      </w:pPr>
    </w:p>
    <w:p w14:paraId="3EE0462C" w14:textId="717B4D04" w:rsidR="00394A41" w:rsidRPr="00394A41" w:rsidRDefault="00394A41" w:rsidP="00394A41">
      <w:pPr>
        <w:spacing w:line="360" w:lineRule="auto"/>
      </w:pPr>
      <w:r>
        <w:rPr>
          <w:b/>
          <w:bCs/>
        </w:rPr>
        <w:t xml:space="preserve">List of </w:t>
      </w:r>
      <w:r w:rsidR="009F20B5" w:rsidRPr="00FE014F">
        <w:rPr>
          <w:b/>
          <w:bCs/>
        </w:rPr>
        <w:t>Author</w:t>
      </w:r>
      <w:r w:rsidR="00520239" w:rsidRPr="00520239">
        <w:rPr>
          <w:b/>
          <w:bCs/>
        </w:rPr>
        <w:t>s</w:t>
      </w:r>
      <w:r w:rsidR="009F20B5" w:rsidRPr="00FE014F">
        <w:rPr>
          <w:b/>
          <w:bCs/>
        </w:rPr>
        <w:t>:</w:t>
      </w:r>
      <w:r w:rsidR="009F20B5" w:rsidRPr="00FE014F">
        <w:t xml:space="preserve"> Evan A. Perkowski</w:t>
      </w:r>
      <w:r w:rsidR="00520239">
        <w:rPr>
          <w:vertAlign w:val="superscript"/>
        </w:rPr>
        <w:t>1</w:t>
      </w:r>
      <w:r>
        <w:rPr>
          <w:vertAlign w:val="superscript"/>
        </w:rPr>
        <w:t>,*</w:t>
      </w:r>
      <w:r w:rsidR="009F20B5" w:rsidRPr="00FE014F">
        <w:t>,</w:t>
      </w:r>
      <w:r w:rsidR="009F20B5">
        <w:t xml:space="preserve"> </w:t>
      </w:r>
      <w:proofErr w:type="spellStart"/>
      <w:r w:rsidR="009F20B5">
        <w:t>Ezinwanne</w:t>
      </w:r>
      <w:proofErr w:type="spellEnd"/>
      <w:r w:rsidR="009F20B5">
        <w:t xml:space="preserve"> Ezekannagha</w:t>
      </w:r>
      <w:r w:rsidR="00520239">
        <w:rPr>
          <w:vertAlign w:val="superscript"/>
        </w:rPr>
        <w:t>1</w:t>
      </w:r>
      <w:r w:rsidR="009F20B5">
        <w:t>,</w:t>
      </w:r>
      <w:r w:rsidR="009F20B5" w:rsidRPr="00FE014F">
        <w:t xml:space="preserve"> Nicholas G. Smith</w:t>
      </w:r>
      <w:r w:rsidR="00520239">
        <w:rPr>
          <w:vertAlign w:val="superscript"/>
        </w:rPr>
        <w:t>1</w:t>
      </w:r>
    </w:p>
    <w:p w14:paraId="614D5153" w14:textId="719B61C7" w:rsidR="00CB70E4" w:rsidRDefault="00394A41" w:rsidP="00394A41">
      <w:pPr>
        <w:spacing w:line="360" w:lineRule="auto"/>
      </w:pPr>
      <w:r w:rsidRPr="00394A41">
        <w:rPr>
          <w:b/>
          <w:bCs/>
        </w:rPr>
        <w:t>Institutional Affiliations</w:t>
      </w:r>
      <w:r>
        <w:t xml:space="preserve">: </w:t>
      </w:r>
      <w:r w:rsidR="00520239"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394A41">
      <w:pPr>
        <w:spacing w:line="360" w:lineRule="auto"/>
        <w:rPr>
          <w:b/>
        </w:rPr>
      </w:pPr>
    </w:p>
    <w:p w14:paraId="5C8BBD91" w14:textId="77777777" w:rsidR="00394A41" w:rsidRDefault="004A3AB0" w:rsidP="00394A41">
      <w:pPr>
        <w:spacing w:line="360"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394A41">
      <w:pPr>
        <w:spacing w:line="360" w:lineRule="auto"/>
        <w:rPr>
          <w:bCs/>
        </w:rPr>
      </w:pPr>
      <w:r>
        <w:rPr>
          <w:bCs/>
        </w:rPr>
        <w:t>2901 Main St.</w:t>
      </w:r>
    </w:p>
    <w:p w14:paraId="21CAD29F" w14:textId="30246610" w:rsidR="00394A41" w:rsidRDefault="00394A41" w:rsidP="00394A41">
      <w:pPr>
        <w:spacing w:line="360" w:lineRule="auto"/>
        <w:rPr>
          <w:bCs/>
        </w:rPr>
      </w:pPr>
      <w:r>
        <w:rPr>
          <w:bCs/>
        </w:rPr>
        <w:t>Lubbock, TX, 79409</w:t>
      </w:r>
    </w:p>
    <w:p w14:paraId="463E05AC" w14:textId="1C2064E1" w:rsidR="004A3AB0" w:rsidRDefault="00520239" w:rsidP="00394A41">
      <w:pPr>
        <w:spacing w:line="360" w:lineRule="auto"/>
        <w:rPr>
          <w:rStyle w:val="Hyperlink"/>
        </w:rPr>
      </w:pPr>
      <w:r>
        <w:rPr>
          <w:bCs/>
        </w:rPr>
        <w:t xml:space="preserve">Email: </w:t>
      </w:r>
      <w:hyperlink r:id="rId8" w:history="1">
        <w:r w:rsidR="00394A41" w:rsidRPr="006C43EE">
          <w:rPr>
            <w:rStyle w:val="Hyperlink"/>
          </w:rPr>
          <w:t>evan.a.perkowski@ttu.edu</w:t>
        </w:r>
      </w:hyperlink>
    </w:p>
    <w:p w14:paraId="763CB7C2" w14:textId="77777777" w:rsidR="00CB70E4" w:rsidRDefault="00CB70E4" w:rsidP="00394A41">
      <w:pPr>
        <w:spacing w:line="360" w:lineRule="auto"/>
        <w:rPr>
          <w:rStyle w:val="Hyperlink"/>
        </w:rPr>
      </w:pPr>
    </w:p>
    <w:p w14:paraId="0B74D740" w14:textId="53852B85" w:rsidR="00394A41" w:rsidRDefault="00CB70E4" w:rsidP="00DE2B27">
      <w:pPr>
        <w:spacing w:line="360" w:lineRule="auto"/>
        <w:rPr>
          <w:bCs/>
          <w:color w:val="000000" w:themeColor="text1"/>
        </w:rPr>
      </w:pPr>
      <w:r w:rsidRPr="00CB70E4">
        <w:rPr>
          <w:b/>
          <w:color w:val="000000" w:themeColor="text1"/>
        </w:rPr>
        <w:t>ORCID</w:t>
      </w:r>
      <w:r w:rsidR="00ED4F04">
        <w:rPr>
          <w:b/>
          <w:color w:val="000000" w:themeColor="text1"/>
        </w:rPr>
        <w:t>s:</w:t>
      </w:r>
      <w:r w:rsidR="00ED4F04">
        <w:rPr>
          <w:bCs/>
          <w:color w:val="000000" w:themeColor="text1"/>
        </w:rPr>
        <w:t xml:space="preserve"> </w:t>
      </w:r>
      <w:r>
        <w:rPr>
          <w:bCs/>
          <w:color w:val="000000" w:themeColor="text1"/>
        </w:rPr>
        <w:t>Evan A. Perkowski (</w:t>
      </w:r>
      <w:r w:rsidRPr="00CB70E4">
        <w:rPr>
          <w:bCs/>
          <w:color w:val="000000" w:themeColor="text1"/>
        </w:rPr>
        <w:t>0000-0002-9523-8892</w:t>
      </w:r>
      <w:r>
        <w:rPr>
          <w:bCs/>
          <w:color w:val="000000" w:themeColor="text1"/>
        </w:rPr>
        <w:t xml:space="preserve">), </w:t>
      </w: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7121FD49" w14:textId="77777777" w:rsidR="00CB70E4" w:rsidRPr="00CB70E4" w:rsidRDefault="00CB70E4" w:rsidP="00DE2B27">
      <w:pPr>
        <w:spacing w:line="360" w:lineRule="auto"/>
        <w:rPr>
          <w:bCs/>
          <w:color w:val="000000" w:themeColor="text1"/>
        </w:rPr>
      </w:pPr>
    </w:p>
    <w:p w14:paraId="6E1DF1EA" w14:textId="1C949716" w:rsidR="009F20B5" w:rsidRPr="00FE014F" w:rsidRDefault="009F20B5" w:rsidP="00DE2B27">
      <w:pPr>
        <w:spacing w:line="360" w:lineRule="auto"/>
        <w:rPr>
          <w:bCs/>
        </w:rPr>
      </w:pPr>
      <w:r w:rsidRPr="00FE014F">
        <w:rPr>
          <w:b/>
        </w:rPr>
        <w:t>Abstract</w:t>
      </w:r>
    </w:p>
    <w:p w14:paraId="150D1E89" w14:textId="087AD42C"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81198C">
        <w:rPr>
          <w:bCs/>
        </w:rPr>
        <w:t xml:space="preserve"> </w:t>
      </w:r>
      <w:r>
        <w:rPr>
          <w:bCs/>
        </w:rPr>
        <w:t>and photosynthetic capacity</w:t>
      </w:r>
      <w:r w:rsidR="0081198C">
        <w:rPr>
          <w:bCs/>
        </w:rPr>
        <w:t xml:space="preserve"> – patterns that correspond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r w:rsidR="00C03914">
        <w:rPr>
          <w:bCs/>
          <w:color w:val="000000"/>
        </w:rPr>
        <w:t xml:space="preserve">Here,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r w:rsidR="00D545DE">
        <w:rPr>
          <w:bCs/>
        </w:rPr>
        <w:t>fertilization</w:t>
      </w:r>
      <w:r w:rsidR="009338FF" w:rsidRPr="00FE014F">
        <w:rPr>
          <w:bCs/>
        </w:rPr>
        <w:t xml:space="preserve"> </w:t>
      </w:r>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sidR="00D735CF" w:rsidRPr="00D735CF">
        <w:rPr>
          <w:bCs/>
          <w:color w:val="000000"/>
        </w:rPr>
        <w:t xml:space="preserve"> </w:t>
      </w:r>
      <w:r w:rsidR="00D735CF">
        <w:rPr>
          <w:bCs/>
          <w:color w:val="000000"/>
        </w:rPr>
        <w:t>to reconcile the role of nitrogen supply and demand on leaf and whole-plant responses to elevated CO</w:t>
      </w:r>
      <w:r w:rsidR="00D735CF">
        <w:rPr>
          <w:bCs/>
          <w:color w:val="000000"/>
          <w:vertAlign w:val="subscript"/>
        </w:rPr>
        <w:t>2</w:t>
      </w:r>
      <w:r w:rsidRPr="00FE014F">
        <w:rPr>
          <w:bCs/>
        </w:rPr>
        <w: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735CF">
        <w:rPr>
          <w:bCs/>
        </w:rPr>
        <w:t>ed</w:t>
      </w:r>
      <w:r w:rsidR="00122838">
        <w:rPr>
          <w:bCs/>
        </w:rPr>
        <w:t xml:space="preserve"> leaf nitrogen content</w:t>
      </w:r>
      <w:r w:rsidR="0081198C">
        <w:rPr>
          <w:bCs/>
        </w:rPr>
        <w:t xml:space="preserve"> and maximum rates of Rubisco carboxylation and electron transport for RuBP</w:t>
      </w:r>
      <w:r w:rsidR="00D735CF">
        <w:rPr>
          <w:bCs/>
        </w:rPr>
        <w:t xml:space="preserve"> regeneration</w:t>
      </w:r>
      <w:r w:rsidR="00997502">
        <w:rPr>
          <w:bCs/>
        </w:rPr>
        <w:t xml:space="preserve">. </w:t>
      </w:r>
      <w:r w:rsidR="004A3AB0">
        <w:rPr>
          <w:bCs/>
        </w:rPr>
        <w:t>Effects of elevated CO</w:t>
      </w:r>
      <w:r w:rsidR="004A3AB0">
        <w:rPr>
          <w:bCs/>
          <w:vertAlign w:val="subscript"/>
        </w:rPr>
        <w:t>2</w:t>
      </w:r>
      <w:r w:rsidR="004A3AB0">
        <w:rPr>
          <w:bCs/>
        </w:rPr>
        <w:t xml:space="preserve"> on net </w:t>
      </w:r>
      <w:r w:rsidR="004A3AB0">
        <w:rPr>
          <w:bCs/>
        </w:rPr>
        <w:lastRenderedPageBreak/>
        <w:t>photosynthesis and</w:t>
      </w:r>
      <w:r w:rsidR="0081198C">
        <w:rPr>
          <w:bCs/>
        </w:rPr>
        <w:t xml:space="preserve"> </w:t>
      </w:r>
      <w:r w:rsidR="00D735CF">
        <w:rPr>
          <w:bCs/>
        </w:rPr>
        <w:t xml:space="preserve">indices of </w:t>
      </w:r>
      <w:r w:rsidR="004A3AB0">
        <w:rPr>
          <w:bCs/>
        </w:rPr>
        <w:t xml:space="preserve">photosynthetic capacity </w:t>
      </w:r>
      <w:r w:rsidR="00DF3F53">
        <w:rPr>
          <w:bCs/>
        </w:rPr>
        <w:t>w</w:t>
      </w:r>
      <w:r w:rsidR="00997502">
        <w:rPr>
          <w:bCs/>
        </w:rPr>
        <w:t>ere</w:t>
      </w:r>
      <w:r w:rsidR="00DF3F53">
        <w:rPr>
          <w:bCs/>
        </w:rPr>
        <w:t xml:space="preserve"> independent of </w:t>
      </w:r>
      <w:r w:rsidR="00DA5BFD">
        <w:rPr>
          <w:bCs/>
        </w:rPr>
        <w:t xml:space="preserve">nitrogen </w:t>
      </w:r>
      <w:r w:rsidR="00D545DE">
        <w:rPr>
          <w:bCs/>
        </w:rPr>
        <w:t>fertilization</w:t>
      </w:r>
      <w:r w:rsidR="00DA5BFD" w:rsidDel="00DA5BFD">
        <w:rPr>
          <w:bCs/>
        </w:rPr>
        <w:t xml:space="preserve"> </w:t>
      </w:r>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r w:rsidR="00DA5BFD">
        <w:rPr>
          <w:bCs/>
        </w:rPr>
        <w:t xml:space="preserve">nitrogen </w:t>
      </w:r>
      <w:r w:rsidR="00D545DE">
        <w:rPr>
          <w:bCs/>
        </w:rPr>
        <w:t>fertilization</w:t>
      </w:r>
      <w:r w:rsidR="00DA5BFD" w:rsidDel="00DA5BFD">
        <w:rPr>
          <w:bCs/>
        </w:rPr>
        <w:t xml:space="preserve"> </w:t>
      </w:r>
      <w:r w:rsidR="00DF3F53">
        <w:rPr>
          <w:bCs/>
        </w:rPr>
        <w:t xml:space="preserve">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w:t>
      </w:r>
      <w:r w:rsidR="00B729EC">
        <w:rPr>
          <w:bCs/>
        </w:rPr>
        <w:t xml:space="preserve"> not modified by inoculation across the nitrogen fertilization gradient, as plant investment in nitrogen fixation was similar between CO</w:t>
      </w:r>
      <w:r w:rsidR="00B729EC">
        <w:rPr>
          <w:bCs/>
          <w:vertAlign w:val="subscript"/>
        </w:rPr>
        <w:t>2</w:t>
      </w:r>
      <w:r w:rsidR="00B729EC">
        <w:rPr>
          <w:bCs/>
        </w:rPr>
        <w:t xml:space="preserve"> treatments</w:t>
      </w:r>
      <w:r w:rsidR="00DF3F53">
        <w:rPr>
          <w:bCs/>
        </w:rPr>
        <w:t xml:space="preserve">. </w:t>
      </w:r>
      <w:r w:rsidR="008C07F6">
        <w:rPr>
          <w:bCs/>
        </w:rPr>
        <w:t>These</w:t>
      </w:r>
      <w:r w:rsidR="00A827A6">
        <w:rPr>
          <w:bCs/>
        </w:rPr>
        <w:t xml:space="preserve"> r</w:t>
      </w:r>
      <w:r w:rsidR="00D6169F">
        <w:rPr>
          <w:bCs/>
        </w:rPr>
        <w:t>esults</w:t>
      </w:r>
      <w:r w:rsidR="00B13D25">
        <w:rPr>
          <w:bCs/>
        </w:rPr>
        <w:t xml:space="preserve"> </w:t>
      </w:r>
      <w:r w:rsidR="004A3AB0">
        <w:rPr>
          <w:bCs/>
        </w:rPr>
        <w:t>indicat</w:t>
      </w:r>
      <w:r w:rsidR="00D735CF">
        <w:rPr>
          <w:bCs/>
        </w:rPr>
        <w:t>e</w:t>
      </w:r>
      <w:r w:rsidR="004A3AB0">
        <w:rPr>
          <w:bCs/>
        </w:rPr>
        <w:t xml:space="preserve"> that </w:t>
      </w:r>
      <w:r w:rsidR="00D735CF">
        <w:rPr>
          <w:bCs/>
        </w:rPr>
        <w:t xml:space="preserve">leaf </w:t>
      </w:r>
      <w:r w:rsidR="00245011">
        <w:rPr>
          <w:bCs/>
        </w:rPr>
        <w:t xml:space="preserve">nitrogen demand </w:t>
      </w:r>
      <w:r w:rsidR="00D735CF">
        <w:rPr>
          <w:bCs/>
        </w:rPr>
        <w:t xml:space="preserve">to build and maintain photosynthetic enzymes </w:t>
      </w:r>
      <w:r w:rsidR="004A3AB0">
        <w:rPr>
          <w:bCs/>
        </w:rPr>
        <w:t>drives leaf</w:t>
      </w:r>
      <w:r w:rsidR="00C4597B">
        <w:rPr>
          <w:bCs/>
        </w:rPr>
        <w:t xml:space="preserve"> photosynthetic</w:t>
      </w:r>
      <w:r w:rsidR="004A3AB0">
        <w:rPr>
          <w:bCs/>
        </w:rPr>
        <w:t xml:space="preserve"> responses to elevated CO</w:t>
      </w:r>
      <w:r w:rsidR="004A3AB0">
        <w:rPr>
          <w:bCs/>
          <w:vertAlign w:val="subscript"/>
        </w:rPr>
        <w:t>2</w:t>
      </w:r>
      <w:r w:rsidR="004A3AB0">
        <w:rPr>
          <w:bCs/>
        </w:rPr>
        <w:t>, while nitrogen supply regulates whole-plant response</w:t>
      </w:r>
      <w:r w:rsidR="00C4597B">
        <w:rPr>
          <w:bCs/>
        </w:rPr>
        <w:t>s</w:t>
      </w:r>
      <w:r w:rsidR="004A3AB0">
        <w:rPr>
          <w:bCs/>
        </w:rPr>
        <w:t xml:space="preserve">. </w:t>
      </w:r>
      <w:r w:rsidR="0081198C">
        <w:rPr>
          <w:bCs/>
        </w:rPr>
        <w:t>Our findings</w:t>
      </w:r>
      <w:r w:rsidR="00D735CF">
        <w:rPr>
          <w:bCs/>
        </w:rPr>
        <w:t xml:space="preserve"> build on previous work</w:t>
      </w:r>
      <w:r w:rsidR="0081198C">
        <w:rPr>
          <w:bCs/>
        </w:rPr>
        <w:t xml:space="preserve"> </w:t>
      </w:r>
      <w:r w:rsidR="00245011">
        <w:rPr>
          <w:bCs/>
        </w:rPr>
        <w:t>suggest</w:t>
      </w:r>
      <w:r w:rsidR="00D735CF">
        <w:rPr>
          <w:bCs/>
        </w:rPr>
        <w:t>ing</w:t>
      </w:r>
      <w:r w:rsidR="00245011">
        <w:rPr>
          <w:bCs/>
        </w:rPr>
        <w:t xml:space="preserve"> that terrestrial biosphere models may improve simulation</w:t>
      </w:r>
      <w:r w:rsidR="00C4597B">
        <w:rPr>
          <w:bCs/>
        </w:rPr>
        <w:t>s</w:t>
      </w:r>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77777777" w:rsidR="00394A41" w:rsidRDefault="00394A41" w:rsidP="00080052">
      <w:pPr>
        <w:spacing w:line="360" w:lineRule="auto"/>
        <w:rPr>
          <w:bCs/>
        </w:rPr>
      </w:pPr>
    </w:p>
    <w:p w14:paraId="2AEE0441" w14:textId="77777777" w:rsidR="009F20B5" w:rsidRPr="00DA258F" w:rsidRDefault="009F20B5" w:rsidP="001D4A26">
      <w:pPr>
        <w:spacing w:line="360" w:lineRule="auto"/>
        <w:rPr>
          <w:b/>
          <w:bCs/>
        </w:rPr>
      </w:pPr>
      <w:r w:rsidRPr="00FE014F">
        <w:rPr>
          <w:b/>
          <w:bCs/>
        </w:rPr>
        <w:t>Introduction</w:t>
      </w:r>
    </w:p>
    <w:p w14:paraId="24EE4DD8" w14:textId="469123C5"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E4072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&lt;i&gt;et al.&lt;/i&gt;, 2003; Friedlingstein &lt;i&gt;et al.&lt;/i&gt;, 2014; Zaehle &lt;i&gt;et al.&lt;/i&gt;, 2014; Wieder &lt;i&gt;et al.&lt;/i&gt;, 2015; Meyerholt &lt;i&gt;et al.&lt;/i&gt;, 2020)","plainTextFormattedCitation":"(Hungate et al., 2003; Friedlingstein et al., 2014; Zaehle et al., 2014; Wieder et al., 2015; Meyerholt et al., 2020)","previouslyFormattedCitation":"(Hungate &lt;i&gt;et al.&lt;/i&gt;, 2003; 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C60422" w:rsidRPr="00C60422">
        <w:rPr>
          <w:noProof/>
        </w:rPr>
        <w:t xml:space="preserve">(Hungate </w:t>
      </w:r>
      <w:r w:rsidR="00C60422" w:rsidRPr="00C60422">
        <w:rPr>
          <w:i/>
          <w:noProof/>
        </w:rPr>
        <w:t>et al.</w:t>
      </w:r>
      <w:r w:rsidR="00C60422" w:rsidRPr="00C60422">
        <w:rPr>
          <w:noProof/>
        </w:rPr>
        <w:t xml:space="preserve">, 2003; Friedlingstein </w:t>
      </w:r>
      <w:r w:rsidR="00C60422" w:rsidRPr="00C60422">
        <w:rPr>
          <w:i/>
          <w:noProof/>
        </w:rPr>
        <w:t>et al.</w:t>
      </w:r>
      <w:r w:rsidR="00C60422" w:rsidRPr="00C60422">
        <w:rPr>
          <w:noProof/>
        </w:rPr>
        <w:t xml:space="preserve">, 2014; Zaehle </w:t>
      </w:r>
      <w:r w:rsidR="00C60422" w:rsidRPr="00C60422">
        <w:rPr>
          <w:i/>
          <w:noProof/>
        </w:rPr>
        <w:t>et al.</w:t>
      </w:r>
      <w:r w:rsidR="00C60422" w:rsidRPr="00C60422">
        <w:rPr>
          <w:noProof/>
        </w:rPr>
        <w:t xml:space="preserve">, 2014; Wieder </w:t>
      </w:r>
      <w:r w:rsidR="00C60422" w:rsidRPr="00C60422">
        <w:rPr>
          <w:i/>
          <w:noProof/>
        </w:rPr>
        <w:t>et al.</w:t>
      </w:r>
      <w:r w:rsidR="00C60422" w:rsidRPr="00C60422">
        <w:rPr>
          <w:noProof/>
        </w:rPr>
        <w:t xml:space="preserve">, 2015; Meyerholt </w:t>
      </w:r>
      <w:r w:rsidR="00C60422" w:rsidRPr="00C60422">
        <w:rPr>
          <w:i/>
          <w:noProof/>
        </w:rPr>
        <w:t>et al.</w:t>
      </w:r>
      <w:r w:rsidR="00C60422" w:rsidRPr="00C60422">
        <w:rPr>
          <w:noProof/>
        </w:rPr>
        <w:t>, 2020)</w:t>
      </w:r>
      <w:r w:rsidR="00766769">
        <w:fldChar w:fldCharType="end"/>
      </w:r>
      <w:r w:rsidR="00766769">
        <w:t>.</w:t>
      </w:r>
    </w:p>
    <w:p w14:paraId="639E60AC" w14:textId="069D98A6"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w:t>
      </w:r>
      <w:r w:rsidR="004453B9">
        <w:lastRenderedPageBreak/>
        <w:t>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2565E2">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parameters","type":"article-journal","volume":"22"},"uris":["http://www.mendeley.com/documents/?uuid=e83c43ba-47d1-4053-bfbd-9cba621704f2"]},{"id":"ITEM-8","itemData":{"DOI":"10.1111/gcb.14714","ISSN":"13652486","PMID":"31148322","abstract":"Uncertainty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Biology","id":"ITEM-8","issue":"9","issued":{"date-parts":[["2019"]]},"page":"3031-3044","title":"Strong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supply","type":"article-journal","volume":"25"},"uris":["http://www.mendeley.com/documents/?uuid=98b85338-74f6-40d4-9296-4bd5d102b420"]}],"mendeley":{"formattedCitation":"(Curtis, 1996; Drake &lt;i&gt;et al.&lt;/i&gt;, 1997; Medlyn &lt;i&gt;et al.&lt;/i&gt;, 1999; Ainsworth &amp; Long, 2005; Ainsworth &amp; Rogers, 2007; Lee &lt;i&gt;et al.&lt;/i&gt;, 2011; Pastore &lt;i&gt;et al.&lt;/i&gt;, 2019; Poorter &lt;i&gt;et al.&lt;/i&gt;, 2022)","plainTextFormattedCitation":"(Curtis, 1996; Drake et al., 1997; Medlyn et al., 1999; Ainsworth &amp; Long, 2005; Ainsworth &amp; Rogers, 2007; Lee et al., 2011; Pastore et al., 2019; Poorter et al., 2022)","previouslyFormattedCitation":"(Curtis, 1996; Drake &lt;i&gt;et al.&lt;/i&gt;, 1997; Medlyn &lt;i&gt;et al.&lt;/i&gt;, 1999; Ainsworth &amp; Long, 2005; Ainsworth &amp; Rogers, 2007; Lee &lt;i&gt;et al.&lt;/i&gt;, 2011; Pastore &lt;i&gt;et al.&lt;/i&gt;, 2019; Poorter &lt;i&gt;et al.&lt;/i&gt;, 2022)"},"properties":{"noteIndex":0},"schema":"https://github.com/citation-style-language/schema/raw/master/csl-citation.json"}</w:instrText>
      </w:r>
      <w:r w:rsidR="00F9641A">
        <w:fldChar w:fldCharType="separate"/>
      </w:r>
      <w:r w:rsidR="00581BFF" w:rsidRPr="00581BFF">
        <w:rPr>
          <w:noProof/>
        </w:rPr>
        <w:t xml:space="preserve">(Curtis, 1996; Drake </w:t>
      </w:r>
      <w:r w:rsidR="00581BFF" w:rsidRPr="00581BFF">
        <w:rPr>
          <w:i/>
          <w:noProof/>
        </w:rPr>
        <w:t>et al.</w:t>
      </w:r>
      <w:r w:rsidR="00581BFF" w:rsidRPr="00581BFF">
        <w:rPr>
          <w:noProof/>
        </w:rPr>
        <w:t xml:space="preserve">, 1997; Medlyn </w:t>
      </w:r>
      <w:r w:rsidR="00581BFF" w:rsidRPr="00581BFF">
        <w:rPr>
          <w:i/>
          <w:noProof/>
        </w:rPr>
        <w:t>et al.</w:t>
      </w:r>
      <w:r w:rsidR="00581BFF" w:rsidRPr="00581BFF">
        <w:rPr>
          <w:noProof/>
        </w:rPr>
        <w:t xml:space="preserve">, 1999; Ainsworth &amp; Long, 2005; Ainsworth &amp; Rogers, 2007; Lee </w:t>
      </w:r>
      <w:r w:rsidR="00581BFF" w:rsidRPr="00581BFF">
        <w:rPr>
          <w:i/>
          <w:noProof/>
        </w:rPr>
        <w:t>et al.</w:t>
      </w:r>
      <w:r w:rsidR="00581BFF" w:rsidRPr="00581BFF">
        <w:rPr>
          <w:noProof/>
        </w:rPr>
        <w:t xml:space="preserve">, 2011; Pastore </w:t>
      </w:r>
      <w:r w:rsidR="00581BFF" w:rsidRPr="00581BFF">
        <w:rPr>
          <w:i/>
          <w:noProof/>
        </w:rPr>
        <w:t>et al.</w:t>
      </w:r>
      <w:r w:rsidR="00581BFF" w:rsidRPr="00581BFF">
        <w:rPr>
          <w:noProof/>
        </w:rPr>
        <w:t xml:space="preserve">, 2019; Poorter </w:t>
      </w:r>
      <w:r w:rsidR="00581BFF" w:rsidRPr="00581BFF">
        <w:rPr>
          <w:i/>
          <w:noProof/>
        </w:rPr>
        <w:t>et al.</w:t>
      </w:r>
      <w:r w:rsidR="00581BFF" w:rsidRPr="00581BFF">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2565E2">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id":"ITEM-5","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Sciences","id":"ITEM-5","issue":"35","issued":{"date-parts":[["2007","8","28"]]},"page":"14014-14019","title":"Increases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CO&lt;sub&gt;2&lt;/sub&gt;","type":"article-journal","volume":"104"},"uris":["http://www.mendeley.com/documents/?uuid=f117785d-f61d-40c3-a746-e3af698889da"]}],"mendeley":{"formattedCitation":"(Coleman &lt;i&gt;et al.&lt;/i&gt;, 1993; Ainsworth &lt;i&gt;et al.&lt;/i&gt;, 2002; Ainsworth &amp; Rogers, 2007; Finzi &lt;i&gt;et al.&lt;/i&gt;, 2007; Poorter &lt;i&gt;et al.&lt;/i&gt;, 2022)","plainTextFormattedCitation":"(Coleman et al., 1993; Ainsworth et al., 2002; Ainsworth &amp; Rogers, 2007; Finzi et al., 2007; Poorter et al., 2022)","previouslyFormattedCitation":"(Coleman &lt;i&gt;et al.&lt;/i&gt;, 1993; Ainsworth &lt;i&gt;et al.&lt;/i&gt;, 2002; Ainsworth &amp; Rogers, 2007; Finzi &lt;i&gt;et al.&lt;/i&gt;, 2007; Poorter &lt;i&gt;et al.&lt;/i&gt;, 2022)"},"properties":{"noteIndex":0},"schema":"https://github.com/citation-style-language/schema/raw/master/csl-citation.json"}</w:instrText>
      </w:r>
      <w:r w:rsidR="00585F07">
        <w:fldChar w:fldCharType="separate"/>
      </w:r>
      <w:r w:rsidR="00C03914" w:rsidRPr="00C03914">
        <w:rPr>
          <w:noProof/>
        </w:rPr>
        <w:t xml:space="preserve">(Coleman </w:t>
      </w:r>
      <w:r w:rsidR="00C03914" w:rsidRPr="00C03914">
        <w:rPr>
          <w:i/>
          <w:noProof/>
        </w:rPr>
        <w:t>et al.</w:t>
      </w:r>
      <w:r w:rsidR="00C03914" w:rsidRPr="00C03914">
        <w:rPr>
          <w:noProof/>
        </w:rPr>
        <w:t xml:space="preserve">, 1993; Ainsworth </w:t>
      </w:r>
      <w:r w:rsidR="00C03914" w:rsidRPr="00C03914">
        <w:rPr>
          <w:i/>
          <w:noProof/>
        </w:rPr>
        <w:t>et al.</w:t>
      </w:r>
      <w:r w:rsidR="00C03914" w:rsidRPr="00C03914">
        <w:rPr>
          <w:noProof/>
        </w:rPr>
        <w:t xml:space="preserve">, 2002; Ainsworth &amp; Rogers, 2007; Finzi </w:t>
      </w:r>
      <w:r w:rsidR="00C03914" w:rsidRPr="00C03914">
        <w:rPr>
          <w:i/>
          <w:noProof/>
        </w:rPr>
        <w:t>et al.</w:t>
      </w:r>
      <w:r w:rsidR="00C03914" w:rsidRPr="00C03914">
        <w:rPr>
          <w:noProof/>
        </w:rPr>
        <w:t xml:space="preserve">, 2007; Poorter </w:t>
      </w:r>
      <w:r w:rsidR="00C03914" w:rsidRPr="00C03914">
        <w:rPr>
          <w:i/>
          <w:noProof/>
        </w:rPr>
        <w:t>et al.</w:t>
      </w:r>
      <w:r w:rsidR="00C03914" w:rsidRPr="00C03914">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210514">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CO&lt;sub&gt;2&lt;/sub&gt;: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w:t>
      </w:r>
      <w:r w:rsidR="00344907">
        <w:t xml:space="preserve"> allocation</w:t>
      </w:r>
      <w:r w:rsidR="00CA10F5">
        <w:t xml:space="preserve"> re</w:t>
      </w:r>
      <w:r w:rsidR="00CA7E62">
        <w:t>sponse</w:t>
      </w:r>
      <w:r w:rsidR="00CA10F5">
        <w:t xml:space="preserve"> is not consistently observed</w:t>
      </w:r>
      <w:r w:rsidR="00CA7E62">
        <w:t xml:space="preserve"> </w:t>
      </w:r>
      <w:r w:rsidR="00CA10F5">
        <w:fldChar w:fldCharType="begin" w:fldLock="1"/>
      </w:r>
      <w:r w:rsidR="00230B95">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[CO&lt;sub&gt;2&lt;/sub&gt;]: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3C99B491"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C60422">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980A65">
        <w:fldChar w:fldCharType="separate"/>
      </w:r>
      <w:r w:rsidR="00C60422" w:rsidRPr="00C60422">
        <w:rPr>
          <w:noProof/>
        </w:rPr>
        <w:t xml:space="preserve">(Vitousek &amp; Howarth, 1991; LeBauer &amp; Treseder, 2008; Fay </w:t>
      </w:r>
      <w:r w:rsidR="00C60422" w:rsidRPr="00C60422">
        <w:rPr>
          <w:i/>
          <w:noProof/>
        </w:rPr>
        <w:t>et al.</w:t>
      </w:r>
      <w:r w:rsidR="00C60422" w:rsidRPr="00C60422">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210514">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210514">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w:t>
      </w:r>
    </w:p>
    <w:p w14:paraId="59FCC39F" w14:textId="49B69FEA"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A97F63">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lastRenderedPageBreak/>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w:t>
      </w:r>
      <w:r w:rsidR="001A48E2">
        <w:rPr>
          <w:color w:val="000000"/>
        </w:rPr>
        <w:t xml:space="preserve">changes in </w:t>
      </w:r>
      <w:r w:rsidR="00407E89">
        <w:rPr>
          <w:color w:val="000000"/>
        </w:rPr>
        <w:t xml:space="preserve">nitrogen availability </w:t>
      </w:r>
      <w:r w:rsidR="00407E89">
        <w:rPr>
          <w:color w:val="000000"/>
        </w:rPr>
        <w:fldChar w:fldCharType="begin" w:fldLock="1"/>
      </w:r>
      <w:r w:rsidR="002565E2">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supply","type":"article-journal","volume":"25"},"uris":["http://www.mendeley.com/documents/?uuid=98b85338-74f6-40d4-9296-4bd5d102b420"]}],"mendeley":{"formattedCitation":"(Crous &lt;i&gt;et al.&lt;/i&gt;, 2010; Lee &lt;i&gt;et al.&lt;/i&gt;, 2011; Pastore &lt;i&gt;et al.&lt;/i&gt;, 2019)","plainTextFormattedCitation":"(Crous et al., 2010; Lee et al., 2011; Pastore et al., 2019)","previouslyFormattedCitation":"(Crous &lt;i&gt;et al.&lt;/i&gt;, 2010; Lee &lt;i&gt;et al.&lt;/i&gt;, 2011; Pastore &lt;i&gt;et al.&lt;/i&gt;, 2019)"},"properties":{"noteIndex":0},"schema":"https://github.com/citation-style-language/schema/raw/master/csl-citation.json"}</w:instrText>
      </w:r>
      <w:r w:rsidR="00407E89">
        <w:rPr>
          <w:color w:val="000000"/>
        </w:rPr>
        <w:fldChar w:fldCharType="separate"/>
      </w:r>
      <w:r w:rsidR="00581BFF" w:rsidRPr="00581BFF">
        <w:rPr>
          <w:noProof/>
          <w:color w:val="000000"/>
        </w:rPr>
        <w:t xml:space="preserve">(Crous </w:t>
      </w:r>
      <w:r w:rsidR="00581BFF" w:rsidRPr="00581BFF">
        <w:rPr>
          <w:i/>
          <w:noProof/>
          <w:color w:val="000000"/>
        </w:rPr>
        <w:t>et al.</w:t>
      </w:r>
      <w:r w:rsidR="00581BFF" w:rsidRPr="00581BFF">
        <w:rPr>
          <w:noProof/>
          <w:color w:val="000000"/>
        </w:rPr>
        <w:t xml:space="preserve">, 2010; Lee </w:t>
      </w:r>
      <w:r w:rsidR="00581BFF" w:rsidRPr="00581BFF">
        <w:rPr>
          <w:i/>
          <w:noProof/>
          <w:color w:val="000000"/>
        </w:rPr>
        <w:t>et al.</w:t>
      </w:r>
      <w:r w:rsidR="00581BFF" w:rsidRPr="00581BFF">
        <w:rPr>
          <w:noProof/>
          <w:color w:val="000000"/>
        </w:rPr>
        <w:t xml:space="preserve">, 2011; Pastore </w:t>
      </w:r>
      <w:r w:rsidR="00581BFF" w:rsidRPr="00581BFF">
        <w:rPr>
          <w:i/>
          <w:noProof/>
          <w:color w:val="000000"/>
        </w:rPr>
        <w:t>et al.</w:t>
      </w:r>
      <w:r w:rsidR="00581BFF" w:rsidRPr="00581BFF">
        <w:rPr>
          <w:noProof/>
          <w:color w:val="000000"/>
        </w:rPr>
        <w:t>, 2019)</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C03914">
        <w:rPr>
          <w:color w:val="000000"/>
        </w:rPr>
        <w:t xml:space="preserve">tends to be </w:t>
      </w:r>
      <w:r w:rsidR="00407E89">
        <w:rPr>
          <w:color w:val="000000"/>
        </w:rPr>
        <w:t xml:space="preserve">more strongly determined through aboveground growth conditions that set demand to build and maintain photosynthetic enzymes than </w:t>
      </w:r>
      <w:r w:rsidR="001A48E2">
        <w:rPr>
          <w:color w:val="000000"/>
        </w:rPr>
        <w:t xml:space="preserve">through changes in </w:t>
      </w:r>
      <w:r w:rsidR="00407E89">
        <w:rPr>
          <w:color w:val="000000"/>
        </w:rPr>
        <w:t xml:space="preserve">soil resource availability </w:t>
      </w:r>
      <w:r w:rsidR="00407E89">
        <w:rPr>
          <w:color w:val="000000"/>
        </w:rPr>
        <w:fldChar w:fldCharType="begin" w:fldLock="1"/>
      </w:r>
      <w:r w:rsidR="001544CC">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C03914" w:rsidRPr="00C03914">
        <w:rPr>
          <w:noProof/>
          <w:color w:val="000000"/>
        </w:rPr>
        <w:t xml:space="preserve">(Dong </w:t>
      </w:r>
      <w:r w:rsidR="00C03914" w:rsidRPr="00C03914">
        <w:rPr>
          <w:i/>
          <w:noProof/>
          <w:color w:val="000000"/>
        </w:rPr>
        <w:t>et al.</w:t>
      </w:r>
      <w:r w:rsidR="00C03914" w:rsidRPr="00C03914">
        <w:rPr>
          <w:noProof/>
          <w:color w:val="000000"/>
        </w:rPr>
        <w:t xml:space="preserve">, 2017, 2020, 2022a; Smith </w:t>
      </w:r>
      <w:r w:rsidR="00C03914" w:rsidRPr="00C03914">
        <w:rPr>
          <w:i/>
          <w:noProof/>
          <w:color w:val="000000"/>
        </w:rPr>
        <w:t>et al.</w:t>
      </w:r>
      <w:r w:rsidR="00C03914" w:rsidRPr="00C03914">
        <w:rPr>
          <w:noProof/>
          <w:color w:val="000000"/>
        </w:rPr>
        <w:t xml:space="preserve">, 2019; Smith &amp; Keenan, 2020; Paillassa </w:t>
      </w:r>
      <w:r w:rsidR="00C03914" w:rsidRPr="00C03914">
        <w:rPr>
          <w:i/>
          <w:noProof/>
          <w:color w:val="000000"/>
        </w:rPr>
        <w:t>et al.</w:t>
      </w:r>
      <w:r w:rsidR="00C03914" w:rsidRPr="00C03914">
        <w:rPr>
          <w:noProof/>
          <w:color w:val="000000"/>
        </w:rPr>
        <w:t xml:space="preserve">, 2020; Peng </w:t>
      </w:r>
      <w:r w:rsidR="00C03914" w:rsidRPr="00C03914">
        <w:rPr>
          <w:i/>
          <w:noProof/>
          <w:color w:val="000000"/>
        </w:rPr>
        <w:t>et al.</w:t>
      </w:r>
      <w:r w:rsidR="00C03914" w:rsidRPr="00C03914">
        <w:rPr>
          <w:noProof/>
          <w:color w:val="000000"/>
        </w:rPr>
        <w:t xml:space="preserve">, 2021; Querejeta </w:t>
      </w:r>
      <w:r w:rsidR="00C03914" w:rsidRPr="00C03914">
        <w:rPr>
          <w:i/>
          <w:noProof/>
          <w:color w:val="000000"/>
        </w:rPr>
        <w:t>et al.</w:t>
      </w:r>
      <w:r w:rsidR="00C03914" w:rsidRPr="00C03914">
        <w:rPr>
          <w:noProof/>
          <w:color w:val="000000"/>
        </w:rPr>
        <w:t xml:space="preserve">, 2022; Westerband </w:t>
      </w:r>
      <w:r w:rsidR="00C03914" w:rsidRPr="00C03914">
        <w:rPr>
          <w:i/>
          <w:noProof/>
          <w:color w:val="000000"/>
        </w:rPr>
        <w:t>et al.</w:t>
      </w:r>
      <w:r w:rsidR="00C03914" w:rsidRPr="00C03914">
        <w:rPr>
          <w:noProof/>
          <w:color w:val="000000"/>
        </w:rPr>
        <w:t xml:space="preserve">, 2023; Waring </w:t>
      </w:r>
      <w:r w:rsidR="00C03914" w:rsidRPr="00C03914">
        <w:rPr>
          <w:i/>
          <w:noProof/>
          <w:color w:val="000000"/>
        </w:rPr>
        <w:t>et al.</w:t>
      </w:r>
      <w:r w:rsidR="00C03914" w:rsidRPr="00C03914">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r w:rsidR="00821138">
        <w:rPr>
          <w:color w:val="000000"/>
        </w:rPr>
        <w:t xml:space="preserve"> be a product of altered leaf nitrogen demand to build and maintain photosynthetic enzymes and may </w:t>
      </w:r>
      <w:r w:rsidR="00031209">
        <w:rPr>
          <w:color w:val="000000"/>
        </w:rPr>
        <w:t>not be linked to changes in nitrogen availability.</w:t>
      </w:r>
    </w:p>
    <w:p w14:paraId="7A1E7B67" w14:textId="125D8B1C" w:rsidR="006F27A7" w:rsidRPr="00012BE0" w:rsidRDefault="00521356" w:rsidP="00012BE0">
      <w:pPr>
        <w:spacing w:line="360" w:lineRule="auto"/>
        <w:ind w:firstLine="720"/>
      </w:pPr>
      <w:r>
        <w:rPr>
          <w:color w:val="000000"/>
        </w:rPr>
        <w:t xml:space="preserve">Eco-evolutionary optimality theory provides a framework for understanding how </w:t>
      </w:r>
      <w:r w:rsidR="00C03914">
        <w:rPr>
          <w:color w:val="000000"/>
        </w:rPr>
        <w:t xml:space="preserve">leaf photosynthetic </w:t>
      </w:r>
      <w:r>
        <w:rPr>
          <w:color w:val="000000"/>
        </w:rPr>
        <w:t>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r w:rsidR="00344907">
        <w:t xml:space="preserve"> M</w:t>
      </w:r>
      <w:r w:rsidR="00C6573F">
        <w:t xml:space="preserve">erging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r w:rsidR="00344907">
        <w:rPr>
          <w:bCs/>
        </w:rPr>
        <w:t>, eco-evolutionary optimality theory</w:t>
      </w:r>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r w:rsidR="00012BE0">
        <w:t xml:space="preserve"> downstream</w:t>
      </w:r>
      <w:r w:rsidR="00526FCA">
        <w:t xml:space="preserve"> result of a stronger downregulation in the maximum rate of Rubisco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r w:rsidR="00012BE0">
        <w:t xml:space="preserve">, </w:t>
      </w:r>
      <w:r w:rsidR="00344907">
        <w:t xml:space="preserve">which reduces leaf nitrogen </w:t>
      </w:r>
      <w:r w:rsidR="00012BE0">
        <w:t>demand to build and maintain photosynthetic enzymes</w:t>
      </w:r>
      <w:r w:rsidR="00526FCA">
        <w:t>.</w:t>
      </w:r>
      <w:r w:rsidR="00012BE0">
        <w:t xml:space="preserve"> Optimal leaf nitrogen allocation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r w:rsidR="00D643E3">
        <w:t xml:space="preserve"> </w:t>
      </w:r>
      <w:r w:rsidR="001A48E2">
        <w:t>Such optimal l</w:t>
      </w:r>
      <w:r w:rsidR="00D643E3">
        <w:t>eaf</w:t>
      </w:r>
      <w:r w:rsidR="00012BE0">
        <w:t xml:space="preserve"> </w:t>
      </w:r>
      <w:r w:rsidR="001A48E2">
        <w:t>nitrogen allocation</w:t>
      </w:r>
      <w:r w:rsidR="00526FCA">
        <w:t xml:space="preserve"> responses </w:t>
      </w:r>
      <w:r w:rsidR="00012BE0">
        <w:t>to elevated CO</w:t>
      </w:r>
      <w:r w:rsidR="00012BE0">
        <w:rPr>
          <w:vertAlign w:val="subscript"/>
        </w:rPr>
        <w:t>2</w:t>
      </w:r>
      <w:r w:rsidR="00012BE0">
        <w:t xml:space="preserve"> </w:t>
      </w:r>
      <w:r w:rsidR="00526FCA">
        <w:t>increas</w:t>
      </w:r>
      <w:r w:rsidR="006B355B">
        <w:t>e</w:t>
      </w:r>
      <w:r w:rsidR="001A48E2">
        <w:t>s</w:t>
      </w:r>
      <w:r w:rsidR="00526FCA">
        <w:t xml:space="preserve"> photosynthetic nitrogen-use efficiency and allow</w:t>
      </w:r>
      <w:r w:rsidR="001A48E2">
        <w:t>s</w:t>
      </w:r>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53A90E14" w:rsidR="00267A0A" w:rsidRPr="00036C09" w:rsidRDefault="00267A0A" w:rsidP="006F27A7">
      <w:pPr>
        <w:spacing w:line="360" w:lineRule="auto"/>
        <w:ind w:firstLine="720"/>
      </w:pPr>
      <w:r>
        <w:lastRenderedPageBreak/>
        <w:t xml:space="preserve">The </w:t>
      </w:r>
      <w:r w:rsidR="00D643E3">
        <w:t xml:space="preserve">eco-evolutionary </w:t>
      </w:r>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D643E3">
        <w:t xml:space="preserve">are </w:t>
      </w:r>
      <w:r>
        <w:t xml:space="preserve">independent of </w:t>
      </w:r>
      <w:r w:rsidR="00C4597B">
        <w:t xml:space="preserve">soil </w:t>
      </w:r>
      <w:r>
        <w:t>nitrogen supply.</w:t>
      </w:r>
      <w:r w:rsidRPr="00561C30">
        <w:t xml:space="preserve"> </w:t>
      </w:r>
      <w:r w:rsidR="00DB33A8">
        <w:t>However</w:t>
      </w:r>
      <w:r>
        <w:t xml:space="preserve">, the </w:t>
      </w:r>
      <w:r w:rsidR="00D643E3">
        <w:t xml:space="preserve">eco-evolutionary </w:t>
      </w:r>
      <w:r>
        <w:t xml:space="preserve">optimality hypothesis does not discount </w:t>
      </w:r>
      <w:r w:rsidR="00B75F49">
        <w:t xml:space="preserve">the </w:t>
      </w:r>
      <w:r>
        <w:t xml:space="preserve">role of </w:t>
      </w:r>
      <w:r w:rsidR="00C4597B">
        <w:t xml:space="preserve">soil </w:t>
      </w:r>
      <w:r>
        <w:t>nitrogen availability on</w:t>
      </w:r>
      <w:r w:rsidR="00B75F49">
        <w:t xml:space="preserve"> modifying</w:t>
      </w:r>
      <w:r>
        <w:t xml:space="preserve">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r w:rsidR="00D643E3">
        <w:t xml:space="preserve">eco-evolutionary </w:t>
      </w:r>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w:t>
      </w:r>
      <w:r w:rsidR="001A48E2">
        <w:t xml:space="preserve">photosynthetic </w:t>
      </w:r>
      <w:r w:rsidR="00036C09">
        <w:t>responses to elevated CO</w:t>
      </w:r>
      <w:r w:rsidR="00036C09">
        <w:rPr>
          <w:vertAlign w:val="subscript"/>
        </w:rPr>
        <w:t>2</w:t>
      </w:r>
      <w:r w:rsidR="00036C09">
        <w:t xml:space="preserve"> are </w:t>
      </w:r>
      <w:r w:rsidR="008B25D5">
        <w:t xml:space="preserve">determined through </w:t>
      </w:r>
      <w:r w:rsidR="00036C09">
        <w:t>demand to build and maintain photosynthetic enzymes and whole-plant responses to elevated CO</w:t>
      </w:r>
      <w:r w:rsidR="00036C09">
        <w:rPr>
          <w:vertAlign w:val="subscript"/>
        </w:rPr>
        <w:t>2</w:t>
      </w:r>
      <w:r w:rsidR="00036C09">
        <w:t xml:space="preserve"> are </w:t>
      </w:r>
      <w:r w:rsidR="001A48E2">
        <w:t xml:space="preserve">regulated </w:t>
      </w:r>
      <w:r w:rsidR="00036C09">
        <w:t>by changes in nitrogen supply.</w:t>
      </w:r>
    </w:p>
    <w:p w14:paraId="69D9F23C" w14:textId="29A32835"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210514">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w:t>
      </w:r>
      <w:r w:rsidR="000660A8">
        <w:t xml:space="preserve">the </w:t>
      </w:r>
      <w:r>
        <w:t xml:space="preserve">effect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8A9A5FE"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w:t>
      </w:r>
      <w:r w:rsidR="005404BC">
        <w:t xml:space="preserve">soil </w:t>
      </w:r>
      <w:r w:rsidR="00EF62B4">
        <w:t>nitrogen</w:t>
      </w:r>
      <w:r w:rsidR="009338FF">
        <w:t xml:space="preserve"> fertilization </w:t>
      </w:r>
      <w:r>
        <w:t>treatments to reconcile the role of nitrogen supply and demand on plant responses to elevated CO</w:t>
      </w:r>
      <w:r>
        <w:rPr>
          <w:vertAlign w:val="subscript"/>
        </w:rPr>
        <w:t>2</w:t>
      </w:r>
      <w:r>
        <w:t>. We used this experimental setup to test the following hypotheses:</w:t>
      </w:r>
    </w:p>
    <w:p w14:paraId="1F7A42E6" w14:textId="2A1CF10E" w:rsidR="00BB589B" w:rsidRDefault="00BB589B" w:rsidP="00BB589B">
      <w:pPr>
        <w:pStyle w:val="ListParagraph"/>
        <w:numPr>
          <w:ilvl w:val="0"/>
          <w:numId w:val="4"/>
        </w:numPr>
        <w:spacing w:line="360" w:lineRule="auto"/>
      </w:pPr>
      <w:r>
        <w:lastRenderedPageBreak/>
        <w:t xml:space="preserve">Following the demand-driven </w:t>
      </w:r>
      <w:r w:rsidR="00D643E3">
        <w:t xml:space="preserve">eco-evolutionary </w:t>
      </w:r>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w:t>
      </w:r>
      <w:r w:rsidR="005404BC">
        <w:t>Leaf p</w:t>
      </w:r>
      <w:r>
        <w:t>hotosynthetic responses to elevated 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treatment</w:t>
      </w:r>
      <w:r w:rsidR="00DA5BFD" w:rsidDel="00DA5BFD">
        <w:t xml:space="preserve"> </w:t>
      </w:r>
      <w:r>
        <w:t xml:space="preserve">and </w:t>
      </w:r>
      <w:r w:rsidR="005404BC">
        <w:t xml:space="preserve">will </w:t>
      </w:r>
      <w:r>
        <w:t>correspond with increased photosynthetic nitrogen-use efficienc</w:t>
      </w:r>
      <w:r w:rsidR="00055883">
        <w:t>y</w:t>
      </w:r>
      <w:r>
        <w:t>.</w:t>
      </w:r>
    </w:p>
    <w:p w14:paraId="30653358" w14:textId="0A5F9D9C"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r w:rsidR="00DA5BFD">
        <w:rPr>
          <w:bCs/>
        </w:rPr>
        <w:t xml:space="preserve">nitrogen </w:t>
      </w:r>
      <w:r w:rsidR="009338FF">
        <w:rPr>
          <w:bCs/>
        </w:rPr>
        <w:t>fertilization</w:t>
      </w:r>
      <w:r w:rsidR="00DA5BFD" w:rsidDel="00DA5BFD">
        <w:t xml:space="preserve"> </w:t>
      </w:r>
      <w:r w:rsidR="00036C09">
        <w:t>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r w:rsidR="00DA5BFD">
        <w:rPr>
          <w:bCs/>
        </w:rPr>
        <w:t xml:space="preserve">nitrogen </w:t>
      </w:r>
      <w:r w:rsidR="009338FF">
        <w:rPr>
          <w:bCs/>
        </w:rPr>
        <w:t>fertilization</w:t>
      </w:r>
      <w:r w:rsidR="00C03914">
        <w:rPr>
          <w:bCs/>
        </w:rPr>
        <w:t xml:space="preserve"> levels</w:t>
      </w:r>
      <w:r w:rsidR="00036C09">
        <w:t xml:space="preserve"> where individuals </w:t>
      </w:r>
      <w:r w:rsidR="00E14EDC">
        <w:t xml:space="preserve">will </w:t>
      </w:r>
      <w:r w:rsidR="00B75F49">
        <w:t>have increased investment</w:t>
      </w:r>
      <w:r>
        <w:t xml:space="preserve"> in</w:t>
      </w:r>
      <w:r w:rsidR="00B75F49">
        <w:t xml:space="preserve"> nitrogen acquisition through</w:t>
      </w:r>
      <w:r>
        <w:t xml:space="preserve"> </w:t>
      </w:r>
      <w:r w:rsidR="00055883">
        <w:t xml:space="preserve">symbiotic </w:t>
      </w:r>
      <w:r>
        <w:t>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4234DB50"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w:t>
      </w:r>
      <w:r w:rsidR="005404BC">
        <w:t>420</w:t>
      </w:r>
      <w:r w:rsidR="005404BC" w:rsidRPr="00FE014F">
        <w:t xml:space="preserve"> </w:t>
      </w:r>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r w:rsidR="00165C21">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DE57DC">
        <w:t>N</w:t>
      </w:r>
      <w:r w:rsidR="00165C21">
        <w:t>itrogen</w:t>
      </w:r>
      <w:r w:rsidR="00EF62B4">
        <w:t xml:space="preserve"> f</w:t>
      </w:r>
      <w:r w:rsidR="00EF62B4" w:rsidRPr="00FE014F">
        <w:t>ertiliz</w:t>
      </w:r>
      <w:r w:rsidR="00EF62B4">
        <w:t>ation</w:t>
      </w:r>
      <w:r w:rsidR="00EF62B4" w:rsidRPr="00FE014F">
        <w:t xml:space="preserve"> </w:t>
      </w:r>
      <w:r w:rsidRPr="00FE014F">
        <w:t xml:space="preserve">treatments were </w:t>
      </w:r>
      <w:r w:rsidRPr="00FE014F">
        <w:lastRenderedPageBreak/>
        <w:t>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r w:rsidR="00165C21">
        <w:t>nitrogen</w:t>
      </w:r>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BA5F517"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E14508">
        <w:t>,</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lastRenderedPageBreak/>
        <w:t>Leaf gas exchange measurements</w:t>
      </w:r>
    </w:p>
    <w:p w14:paraId="2D214D7A" w14:textId="22836897" w:rsidR="00C91DC8" w:rsidRDefault="00C8032D" w:rsidP="00C91DC8">
      <w:pPr>
        <w:spacing w:line="360" w:lineRule="auto"/>
        <w:rPr>
          <w:color w:val="000000"/>
        </w:rPr>
      </w:pPr>
      <w:r>
        <w:t>Leaf g</w:t>
      </w:r>
      <w:r w:rsidR="009F20B5">
        <w:t>as exchange measurements were collected on the seventh week of development</w:t>
      </w:r>
      <w:r w:rsidR="00C01F98">
        <w:t xml:space="preserve">, </w:t>
      </w:r>
      <w:r w:rsidR="00E14508">
        <w:t>before</w:t>
      </w:r>
      <w:r w:rsidR="00C01F98">
        <w:t xml:space="preserve">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61D3E78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30</w:t>
      </w:r>
      <w:r w:rsidR="00E14508">
        <w:t xml:space="preserve"> </w:t>
      </w:r>
      <w:r w:rsidR="009F20B5">
        <w:t>minute</w:t>
      </w:r>
      <w:r w:rsidR="00E14508">
        <w:t xml:space="preserve">s </w:t>
      </w:r>
      <w:r w:rsidR="00FF7D72">
        <w:t>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DE57DC">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4F1872CC"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w:t>
      </w:r>
      <w:r>
        <w:rPr>
          <w:color w:val="000000"/>
        </w:rPr>
        <w:lastRenderedPageBreak/>
        <w:t>(TPU) limitation was included as an additional rate-limiting step in all curve fits after visually observing clear TPU limitation</w:t>
      </w:r>
      <w:r w:rsidR="005D1A23">
        <w:rPr>
          <w:color w:val="000000"/>
        </w:rPr>
        <w:t xml:space="preserve"> for </w:t>
      </w:r>
      <w:r w:rsidR="00DE57DC">
        <w:rPr>
          <w:color w:val="000000"/>
        </w:rPr>
        <w:t>most</w:t>
      </w:r>
      <w:r w:rsidR="005D1A23">
        <w:rPr>
          <w:color w:val="000000"/>
        </w:rPr>
        <w:t xml:space="preserve">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20133A81"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2565E2">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DE57DC">
        <w:rPr>
          <w:color w:val="000000" w:themeColor="text1"/>
        </w:rPr>
        <w:t xml:space="preserve">  </w:t>
      </w:r>
      <w:r w:rsidR="00997D13">
        <w:rPr>
          <w:color w:val="000000" w:themeColor="text1"/>
        </w:rPr>
        <w:t>g</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997D13" w:rsidRPr="00D53668">
        <w:rPr>
          <w:color w:val="000000"/>
        </w:rPr>
        <w:t>.</w:t>
      </w:r>
    </w:p>
    <w:p w14:paraId="30E156FB" w14:textId="72055E36"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r w:rsidR="005404BC">
        <w:rPr>
          <w:color w:val="000000"/>
        </w:rPr>
        <w:t xml:space="preserve"> </w:t>
      </w:r>
      <w:r>
        <w:rPr>
          <w:color w:val="000000"/>
        </w:rPr>
        <w:t>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w:t>
      </w:r>
      <w:r>
        <w:rPr>
          <w:color w:val="000000" w:themeColor="text1"/>
        </w:rPr>
        <w:lastRenderedPageBreak/>
        <w:t xml:space="preserve">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3FEC77F5"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xml:space="preserve">), then added together to calculate </w:t>
      </w:r>
      <w:r w:rsidR="00DE57DC">
        <w:rPr>
          <w:color w:val="000000"/>
        </w:rPr>
        <w:t xml:space="preserve">the </w:t>
      </w:r>
      <w:r>
        <w:rPr>
          <w:color w:val="000000"/>
        </w:rPr>
        <w:t>total chlorophyll content in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r w:rsidR="00DF3E08">
        <w:rPr>
          <w:color w:val="000000"/>
        </w:rPr>
        <w:t xml:space="preserve">determined by multiplying </w:t>
      </w:r>
      <w:r w:rsidR="00E14508">
        <w:rPr>
          <w:color w:val="000000"/>
        </w:rPr>
        <w:t xml:space="preserve">the </w:t>
      </w:r>
      <w:r w:rsidR="00DF3E08">
        <w:rPr>
          <w:color w:val="000000"/>
        </w:rPr>
        <w:t xml:space="preserve">total chlorophyll content in dimethyl sulfoxide </w:t>
      </w:r>
      <w:r>
        <w:rPr>
          <w:color w:val="000000"/>
        </w:rPr>
        <w:t>by the volume of dimethyl sulfoxide extractant (10 mL</w:t>
      </w:r>
      <w:r w:rsidR="00DF3E08">
        <w:rPr>
          <w:color w:val="000000"/>
        </w:rPr>
        <w:t>). A</w:t>
      </w:r>
      <w:r>
        <w:rPr>
          <w:color w:val="000000"/>
        </w:rPr>
        <w:t>rea-based chlorophyll content</w:t>
      </w:r>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r>
        <w:rPr>
          <w:color w:val="000000"/>
        </w:rPr>
        <w:t xml:space="preserve"> by dividing</w:t>
      </w:r>
      <w:r w:rsidR="00DF3E08">
        <w:rPr>
          <w:color w:val="000000"/>
        </w:rPr>
        <w:t xml:space="preserve"> </w:t>
      </w:r>
      <w:r w:rsidR="00E14508">
        <w:rPr>
          <w:color w:val="000000"/>
        </w:rPr>
        <w:t xml:space="preserve">the </w:t>
      </w:r>
      <w:r w:rsidR="00DF3E08">
        <w:rPr>
          <w:color w:val="000000"/>
        </w:rPr>
        <w:t>total chlorophyll content</w:t>
      </w:r>
      <w:r>
        <w:rPr>
          <w:color w:val="000000"/>
        </w:rPr>
        <w:t xml:space="preserve"> by the total area of the leaf disks.</w:t>
      </w:r>
    </w:p>
    <w:p w14:paraId="7C498F65" w14:textId="2E530B8C" w:rsidR="00872C16" w:rsidRDefault="00872C16" w:rsidP="00672FC5">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vario</w:t>
      </w:r>
      <w:proofErr w:type="spellEnd"/>
      <w:r w:rsidR="00672FC5">
        <w:rPr>
          <w:color w:val="000000"/>
        </w:rPr>
        <w:t xml:space="preserve"> MICRO cube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Analysensysteme</w:t>
      </w:r>
      <w:proofErr w:type="spellEnd"/>
      <w:r w:rsidR="00672FC5">
        <w:rPr>
          <w:color w:val="000000"/>
        </w:rPr>
        <w:t xml:space="preserve"> GmbH, </w:t>
      </w:r>
      <w:proofErr w:type="spellStart"/>
      <w:r w:rsidR="00672FC5">
        <w:rPr>
          <w:color w:val="000000"/>
        </w:rPr>
        <w:t>Langenselbold</w:t>
      </w:r>
      <w:proofErr w:type="spellEnd"/>
      <w:r w:rsidR="00672FC5">
        <w:rPr>
          <w:color w:val="000000"/>
        </w:rPr>
        <w:t xml:space="preserve">, Germany) </w:t>
      </w:r>
      <w:r w:rsidR="009E4ECB">
        <w:rPr>
          <w:color w:val="000000"/>
        </w:rPr>
        <w:t xml:space="preserve">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4C96F0F4"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706EA51"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w:t>
      </w:r>
      <w:r w:rsidR="00DF3E08">
        <w:t xml:space="preserve"> </w:t>
      </w:r>
      <w:r w:rsidRPr="00355F99">
        <w:t>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lastRenderedPageBreak/>
        <w:t>manually evacuated 10</w:t>
      </w:r>
      <w:r w:rsidR="00AA7AC1">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w:t>
      </w:r>
      <w:r w:rsidR="001C2AA3">
        <w:t xml:space="preserve"> </w:t>
      </w:r>
      <w:r>
        <w:t>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-8.81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p>
    <w:p w14:paraId="7A2EEE16" w14:textId="4879B3B1"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r w:rsidR="00121E9D">
        <w:rPr>
          <w:color w:val="000000"/>
        </w:rPr>
        <w:t xml:space="preserve"> adapted</w:t>
      </w:r>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6D2E126D"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6848695B" w:rsidR="00C01F98" w:rsidRDefault="00C01F98" w:rsidP="00C01F98">
      <w:pPr>
        <w:autoSpaceDE w:val="0"/>
        <w:autoSpaceDN w:val="0"/>
        <w:adjustRightInd w:val="0"/>
        <w:spacing w:line="360" w:lineRule="auto"/>
        <w:rPr>
          <w:color w:val="000000"/>
        </w:rPr>
      </w:pPr>
      <w:r w:rsidRPr="00670974">
        <w:rPr>
          <w:color w:val="000000"/>
        </w:rPr>
        <w:t xml:space="preserve">where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w:t>
      </w:r>
      <w:r w:rsidR="00DF3E08">
        <w:rPr>
          <w:color w:val="000000"/>
        </w:rPr>
        <w:t>d</w:t>
      </w:r>
      <w:r w:rsidRPr="00670974">
        <w:rPr>
          <w:color w:val="000000"/>
        </w:rPr>
        <w:t xml:space="preserve">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w:t>
      </w:r>
      <w:r w:rsidR="00DF3E08">
        <w:rPr>
          <w:color w:val="000000"/>
        </w:rPr>
        <w:t>we</w:t>
      </w:r>
      <w:r w:rsidRPr="00670974">
        <w:rPr>
          <w:color w:val="000000"/>
        </w:rPr>
        <w:t>re entirely reliant on nitrogen fixation.</w:t>
      </w:r>
      <w:r>
        <w:rPr>
          <w:color w:val="000000"/>
        </w:rPr>
        <w:t xml:space="preserv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r w:rsidR="00165C21">
        <w:rPr>
          <w:color w:val="000000"/>
        </w:rPr>
        <w:t xml:space="preserve">nitrogen </w:t>
      </w:r>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Pr="00670974">
        <w:rPr>
          <w:color w:val="000000"/>
        </w:rPr>
        <w:t>.</w:t>
      </w:r>
      <w:r>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not calculated </w:t>
      </w:r>
      <w:r w:rsidRPr="00670974">
        <w:rPr>
          <w:color w:val="000000"/>
        </w:rPr>
        <w:t xml:space="preserve">within each unique </w:t>
      </w:r>
      <w:r w:rsidR="00DA5BFD">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w:t>
      </w:r>
      <w:r w:rsidR="00AA7AC1">
        <w:rPr>
          <w:color w:val="000000"/>
        </w:rPr>
        <w:t>nitrogen</w:t>
      </w:r>
      <w:r w:rsidR="00AA7AC1" w:rsidRPr="00670974">
        <w:rPr>
          <w:color w:val="000000"/>
        </w:rPr>
        <w:t xml:space="preserve"> </w:t>
      </w:r>
      <w:r w:rsidR="009338FF">
        <w:rPr>
          <w:color w:val="000000"/>
        </w:rPr>
        <w:t xml:space="preserve">fertilization </w:t>
      </w:r>
      <w:r>
        <w:rPr>
          <w:color w:val="000000"/>
        </w:rPr>
        <w:fldChar w:fldCharType="begin" w:fldLock="1"/>
      </w:r>
      <w:r w:rsidR="0021051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7FD1261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using a</w:t>
      </w:r>
      <w:r w:rsidR="00B07CDD">
        <w:t xml:space="preserve">n </w:t>
      </w:r>
      <w:r>
        <w:lastRenderedPageBreak/>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34E7A860" w:rsidR="008D0AFB" w:rsidRDefault="009F20B5" w:rsidP="008D0AFB">
      <w:pPr>
        <w:autoSpaceDE w:val="0"/>
        <w:autoSpaceDN w:val="0"/>
        <w:adjustRightInd w:val="0"/>
        <w:spacing w:line="360" w:lineRule="auto"/>
        <w:ind w:firstLine="720"/>
      </w:pPr>
      <w:r w:rsidRPr="00FE014F">
        <w:t xml:space="preserve">Following </w:t>
      </w:r>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E14508">
        <w:t>ere</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0E0E28"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were removed from analyses under the assumption that plants were either incompletely sterilized or were colonized by symbiotic nitrogen-fixing bacteria from neighboring plants</w:t>
      </w:r>
      <w:r w:rsidR="00DF3E08">
        <w:t xml:space="preserve"> in the chamber</w:t>
      </w:r>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60D61A83" w:rsidR="009F20B5" w:rsidRDefault="0039373C" w:rsidP="0001120C">
      <w:pPr>
        <w:autoSpaceDE w:val="0"/>
        <w:autoSpaceDN w:val="0"/>
        <w:adjustRightInd w:val="0"/>
        <w:spacing w:line="360" w:lineRule="auto"/>
        <w:ind w:firstLine="720"/>
      </w:pPr>
      <w:r>
        <w:t>A</w:t>
      </w:r>
      <w:r w:rsidR="009F20B5" w:rsidRPr="00FE014F">
        <w:t xml:space="preserve"> series of linear mixed</w:t>
      </w:r>
      <w:r w:rsidR="00E14508">
        <w:t>-</w:t>
      </w:r>
      <w:r w:rsidR="009F20B5" w:rsidRPr="00FE014F">
        <w:t xml:space="preserve">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r w:rsidR="00DA5BFD">
        <w:rPr>
          <w:bCs/>
        </w:rPr>
        <w:t xml:space="preserve">nitrogen </w:t>
      </w:r>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w:t>
      </w:r>
      <w:r w:rsidR="009F20B5" w:rsidRPr="00FE014F">
        <w:lastRenderedPageBreak/>
        <w:t>treatment</w:t>
      </w:r>
      <w:r w:rsidR="009F20B5">
        <w:t xml:space="preserve"> as a categorical fixed effect, inoculation treatment as a categorical fixed effect, </w:t>
      </w:r>
      <w:r w:rsidR="007A3065">
        <w:t xml:space="preserve">and </w:t>
      </w:r>
      <w:r w:rsidR="00165C21">
        <w:t xml:space="preserve">nitrogen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xml:space="preserve">. </w:t>
      </w:r>
      <w:r w:rsidR="00AA7AC1">
        <w:t>M</w:t>
      </w:r>
      <w:r w:rsidR="009F20B5">
        <w:t>odels accounted for climatic difference</w:t>
      </w:r>
      <w:r>
        <w:t>s</w:t>
      </w:r>
      <w:r w:rsidR="009F20B5">
        <w:t xml:space="preserve"> between chambers across experiment iterations by including a random intercept term that nested </w:t>
      </w:r>
      <w:r w:rsidR="00DE57DC">
        <w:t xml:space="preserve">the </w:t>
      </w:r>
      <w:r w:rsidR="009F20B5">
        <w:t>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r w:rsidR="00DF3E08">
        <w:t xml:space="preserve">root nodule biomass, </w:t>
      </w:r>
      <w:r w:rsidR="00615C40">
        <w:t>root nodule biomass: root biomass</w:t>
      </w:r>
      <w:r w:rsidR="00FB04AE">
        <w:t>, and the ratio of total biomass to potting volume</w:t>
      </w:r>
      <w:r w:rsidR="009F20B5">
        <w:t>.</w:t>
      </w:r>
    </w:p>
    <w:p w14:paraId="6E00CD93" w14:textId="2A2B75E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r w:rsidR="00121E9D">
        <w:t>models</w:t>
      </w:r>
      <w:r>
        <w:t xml:space="preserve"> that did not satisfy residual normality assumptions </w:t>
      </w:r>
      <w:r w:rsidR="00D92609">
        <w:t>satisfied</w:t>
      </w:r>
      <w:r w:rsidR="00AA7AC1">
        <w:t xml:space="preserve"> such assumptions</w:t>
      </w:r>
      <w:r w:rsidR="00D92609">
        <w:t xml:space="preserve"> </w:t>
      </w:r>
      <w:r>
        <w:t>w</w:t>
      </w:r>
      <w:r w:rsidR="00121E9D">
        <w:t>hen response variables were fit using</w:t>
      </w:r>
      <w:r>
        <w:t xml:space="preserve"> either a natural log or square root data transformation (Shapiro-Wilk: </w:t>
      </w:r>
      <w:r w:rsidRPr="00FF7D72">
        <w:rPr>
          <w:i/>
          <w:iCs/>
        </w:rPr>
        <w:t>p</w:t>
      </w:r>
      <w:r>
        <w:t xml:space="preserve">&gt;0.05 in all cases). Specifically, models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w:t>
      </w:r>
      <w:proofErr w:type="spellStart"/>
      <w:r>
        <w:rPr>
          <w:i/>
          <w:iCs/>
        </w:rPr>
        <w:t>N</w:t>
      </w:r>
      <w:r>
        <w:rPr>
          <w:vertAlign w:val="subscript"/>
        </w:rPr>
        <w:t>cost</w:t>
      </w:r>
      <w:proofErr w:type="spellEnd"/>
      <w:r w:rsidR="00564358">
        <w:t>, and the ratio of total biomass to pot volume each</w:t>
      </w:r>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438CB614" w:rsidR="009338FF" w:rsidRPr="002B64B2"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w:t>
      </w:r>
      <w:r w:rsidR="00DE57DC">
        <w:t xml:space="preserve">the </w:t>
      </w:r>
      <w:r>
        <w:t xml:space="preserve">95% confidence intervals were drawn </w:t>
      </w:r>
      <w:r w:rsidR="00FF7D72">
        <w:t xml:space="preserve">in all figures </w:t>
      </w:r>
      <w:r>
        <w:t xml:space="preserve">using ‘emmeans’ outputs across the range in </w:t>
      </w:r>
      <w:r w:rsidR="00165C21">
        <w:t xml:space="preserve">nitrogen </w:t>
      </w:r>
      <w:r w:rsidR="009338FF">
        <w:t xml:space="preserve">fertilization </w:t>
      </w:r>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2B64B2">
        <w:t xml:space="preserve"> Model results for </w:t>
      </w:r>
      <w:r w:rsidR="002B64B2" w:rsidRPr="009F0412">
        <w:rPr>
          <w:i/>
          <w:iCs/>
          <w:lang w:val="el-GR"/>
        </w:rPr>
        <w:t>χ</w:t>
      </w:r>
      <w:r w:rsidR="002B64B2">
        <w:t xml:space="preserve">, </w:t>
      </w:r>
      <w:proofErr w:type="spellStart"/>
      <w:r w:rsidR="002B64B2">
        <w:rPr>
          <w:i/>
          <w:iCs/>
        </w:rPr>
        <w:t>C</w:t>
      </w:r>
      <w:r w:rsidR="002B64B2">
        <w:rPr>
          <w:vertAlign w:val="subscript"/>
        </w:rPr>
        <w:t>bg</w:t>
      </w:r>
      <w:proofErr w:type="spellEnd"/>
      <w:r w:rsidR="002B64B2">
        <w:t xml:space="preserve">, </w:t>
      </w:r>
      <w:proofErr w:type="spellStart"/>
      <w:r w:rsidR="002B64B2">
        <w:rPr>
          <w:i/>
          <w:iCs/>
        </w:rPr>
        <w:t>N</w:t>
      </w:r>
      <w:r w:rsidR="002B64B2">
        <w:rPr>
          <w:vertAlign w:val="subscript"/>
        </w:rPr>
        <w:t>wp</w:t>
      </w:r>
      <w:proofErr w:type="spellEnd"/>
      <w:r w:rsidR="002B64B2">
        <w:t>,</w:t>
      </w:r>
      <w:r w:rsidR="002B64B2" w:rsidRPr="002B64B2">
        <w:t xml:space="preserve"> </w:t>
      </w:r>
      <w:r w:rsidR="002B64B2">
        <w:t>root nodule biomass, root nodule biomass: root biomass</w:t>
      </w:r>
      <w:r w:rsidR="00D61297">
        <w:t>, and the ratio of total biomass to pot volume</w:t>
      </w:r>
      <w:r w:rsidR="002B64B2">
        <w:t xml:space="preserve"> are reported in the </w:t>
      </w:r>
      <w:r w:rsidR="002B64B2">
        <w:rPr>
          <w:i/>
          <w:iCs/>
        </w:rPr>
        <w:t>Supplemental Material</w:t>
      </w:r>
      <w:r w:rsidR="002B64B2">
        <w:t xml:space="preserve"> (Tables S</w:t>
      </w:r>
      <w:r w:rsidR="00D61297">
        <w:t>3-S6</w:t>
      </w:r>
      <w:r w:rsidR="002B64B2">
        <w:t xml:space="preserve">; Figs. </w:t>
      </w:r>
      <w:r w:rsidR="002B64B2" w:rsidRPr="00D61297">
        <w:t>S</w:t>
      </w:r>
      <w:r w:rsidR="00D61297">
        <w:t>3-S6</w:t>
      </w:r>
      <w:r w:rsidR="002B64B2">
        <w:t>).</w:t>
      </w:r>
    </w:p>
    <w:p w14:paraId="01232DE4" w14:textId="77777777" w:rsidR="00520239" w:rsidRPr="009129C7" w:rsidRDefault="00520239" w:rsidP="00394A41">
      <w:pPr>
        <w:spacing w:line="360" w:lineRule="auto"/>
      </w:pP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2CBA1B79" w14:textId="32A45D01"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r w:rsidR="00121E9D">
        <w:rPr>
          <w:bCs/>
        </w:rPr>
        <w:t xml:space="preserve"> nitrogen </w:t>
      </w:r>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26196D">
        <w:rPr>
          <w:bCs/>
        </w:rPr>
        <w:t>s</w:t>
      </w:r>
      <w:r>
        <w:rPr>
          <w:bCs/>
        </w:rPr>
        <w:t xml:space="preserve"> of increasing </w:t>
      </w:r>
      <w:r w:rsidR="00121E9D">
        <w:rPr>
          <w:bCs/>
        </w:rPr>
        <w:t xml:space="preserve">nitrogen </w:t>
      </w:r>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r w:rsidR="00121E9D">
        <w:rPr>
          <w:bCs/>
        </w:rPr>
        <w:t xml:space="preserve">nitrogen </w:t>
      </w:r>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 xml:space="preserve">and </w:t>
      </w:r>
      <w:r w:rsidR="0026196D">
        <w:rPr>
          <w:bCs/>
        </w:rPr>
        <w:t xml:space="preserve">a </w:t>
      </w:r>
      <w:r>
        <w:rPr>
          <w:bCs/>
        </w:rPr>
        <w:t>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r w:rsidR="00121E9D">
        <w:rPr>
          <w:bCs/>
        </w:rPr>
        <w:t xml:space="preserve"> nitrogen</w:t>
      </w:r>
      <w:r>
        <w:rPr>
          <w:bCs/>
        </w:rPr>
        <w:t xml:space="preserve"> fertilization</w:t>
      </w:r>
      <w:r w:rsidR="000B36E1">
        <w:rPr>
          <w:bCs/>
        </w:rPr>
        <w:t xml:space="preserve"> than ambient 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S1</w:t>
      </w:r>
      <w:r w:rsidR="00912E94">
        <w:rPr>
          <w:bCs/>
        </w:rPr>
        <w:t>)</w:t>
      </w:r>
      <w:r>
        <w:rPr>
          <w:bCs/>
        </w:rPr>
        <w:t>.</w:t>
      </w:r>
      <w:r w:rsidR="00303961">
        <w:rPr>
          <w:bCs/>
        </w:rPr>
        <w:t xml:space="preserve"> </w:t>
      </w:r>
      <w:r w:rsidR="007021F4">
        <w:rPr>
          <w:bCs/>
        </w:rPr>
        <w:t>N</w:t>
      </w:r>
      <w:r w:rsidR="00121E9D">
        <w:rPr>
          <w:bCs/>
        </w:rPr>
        <w:t>itrogen f</w:t>
      </w:r>
      <w:r w:rsidR="002F2DC4">
        <w:rPr>
          <w:bCs/>
        </w:rPr>
        <w:t>ertilization did not modify reduction</w:t>
      </w:r>
      <w:r w:rsidR="002B426A">
        <w:rPr>
          <w:bCs/>
        </w:rPr>
        <w:t>s</w:t>
      </w:r>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r w:rsidR="002B426A">
        <w:rPr>
          <w:bCs/>
        </w:rPr>
        <w:t xml:space="preserve">due to elevated </w:t>
      </w:r>
      <w:r w:rsidR="002F2DC4">
        <w:rPr>
          <w:bCs/>
        </w:rPr>
        <w:t>CO</w:t>
      </w:r>
      <w:r w:rsidR="002F2DC4">
        <w:rPr>
          <w:bCs/>
          <w:vertAlign w:val="subscript"/>
        </w:rPr>
        <w:t>2</w:t>
      </w:r>
      <w:r w:rsidR="002F2DC4">
        <w:rPr>
          <w:bCs/>
        </w:rPr>
        <w:t xml:space="preserve"> (Tukey test of the </w:t>
      </w:r>
      <w:r w:rsidR="00121E9D">
        <w:rPr>
          <w:bCs/>
        </w:rPr>
        <w:t xml:space="preserve">nitrogen </w:t>
      </w:r>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78855469"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sidR="00121E9D">
        <w:rPr>
          <w:bCs/>
        </w:rPr>
        <w:t xml:space="preserve">nitrogen </w:t>
      </w:r>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r w:rsidR="00121E9D">
        <w:rPr>
          <w:bCs/>
        </w:rPr>
        <w:t xml:space="preserve">nitrogen </w:t>
      </w:r>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r w:rsidR="00121E9D">
        <w:rPr>
          <w:bCs/>
        </w:rPr>
        <w:t xml:space="preserve">nitrogen </w:t>
      </w:r>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520239">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0880CD05" w14:textId="5C346F23"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00DA5BFD">
        <w:rPr>
          <w:bCs/>
        </w:rPr>
        <w:t xml:space="preserve">nitrogen </w:t>
      </w:r>
      <w:r w:rsidR="009338FF">
        <w:rPr>
          <w:bCs/>
        </w:rPr>
        <w:t>fertilization</w:t>
      </w:r>
      <w:r>
        <w:rPr>
          <w:bCs/>
        </w:rPr>
        <w:t>, inoculation, and CO</w:t>
      </w:r>
      <w:r>
        <w:rPr>
          <w:bCs/>
          <w:vertAlign w:val="subscript"/>
        </w:rPr>
        <w:t>2</w:t>
      </w:r>
      <w:r>
        <w:rPr>
          <w:bCs/>
        </w:rPr>
        <w:t xml:space="preserve"> treatments on </w:t>
      </w:r>
      <w:r w:rsidRPr="00EA79A6">
        <w:rPr>
          <w:bCs/>
        </w:rPr>
        <w:t xml:space="preserve">leaf nitrogen </w:t>
      </w:r>
      <w:r w:rsidR="00D92609">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r>
              <w:rPr>
                <w:color w:val="000000"/>
              </w:rPr>
              <w:t xml:space="preserve">N </w:t>
            </w:r>
            <w:r w:rsidR="009338FF">
              <w:rPr>
                <w:color w:val="000000"/>
              </w:rPr>
              <w:t>fertilization</w:t>
            </w:r>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7534FAEE"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“a” is included after trait labels to indicate if models were fit with natural log transformed response variables. Key: df=degrees of freedom,</w:t>
      </w:r>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5A1CFF6E" w14:textId="2AF95F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r w:rsidR="00DA5BFD">
        <w:rPr>
          <w:bCs/>
        </w:rPr>
        <w:t xml:space="preserve">nitrogen </w:t>
      </w:r>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7021F4">
        <w:rPr>
          <w:bCs/>
        </w:rPr>
        <w:t>N</w:t>
      </w:r>
      <w:r w:rsidR="00DA5BFD">
        <w:rPr>
          <w:bCs/>
        </w:rPr>
        <w:t xml:space="preserve">itrogen fertilization </w:t>
      </w:r>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56B3CD3A"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r w:rsidR="007021F4">
        <w:rPr>
          <w:bCs/>
        </w:rPr>
        <w:t>N</w:t>
      </w:r>
      <w:r w:rsidR="00165C21">
        <w:rPr>
          <w:bCs/>
        </w:rPr>
        <w:t>itrogen f</w:t>
      </w:r>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r w:rsidR="00165C21">
        <w:rPr>
          <w:bCs/>
        </w:rPr>
        <w:t xml:space="preserve">nitrogen </w:t>
      </w:r>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26196D">
        <w:rPr>
          <w:bCs/>
        </w:rPr>
        <w:t xml:space="preserve">the </w:t>
      </w:r>
      <w:r w:rsidR="00A138FA">
        <w:rPr>
          <w:bCs/>
        </w:rPr>
        <w:t xml:space="preserve">negative effect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r w:rsidR="00DA5BFD">
        <w:rPr>
          <w:bCs/>
        </w:rPr>
        <w:t xml:space="preserve">nitrogen </w:t>
      </w:r>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r w:rsidR="00165C21">
        <w:rPr>
          <w:bCs/>
        </w:rPr>
        <w:t xml:space="preserve">nitrogen </w:t>
      </w:r>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r w:rsidR="00165C21">
        <w:rPr>
          <w:bCs/>
        </w:rPr>
        <w:t>nitrogen</w:t>
      </w:r>
      <w:r w:rsidR="009338FF">
        <w:rPr>
          <w:bCs/>
        </w:rPr>
        <w:t xml:space="preserve"> </w:t>
      </w:r>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01909A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r w:rsidR="00DA5BFD">
        <w:rPr>
          <w:bCs/>
        </w:rPr>
        <w:t xml:space="preserve">nitrogen </w:t>
      </w:r>
      <w:r>
        <w:rPr>
          <w:bCs/>
        </w:rPr>
        <w:t>fertilization (CO</w:t>
      </w:r>
      <w:r>
        <w:rPr>
          <w:bCs/>
          <w:vertAlign w:val="subscript"/>
        </w:rPr>
        <w:t>2</w:t>
      </w:r>
      <w:r>
        <w:rPr>
          <w:bCs/>
        </w:rPr>
        <w:t>-by-</w:t>
      </w:r>
      <w:r w:rsidR="00DA5BFD">
        <w:rPr>
          <w:bCs/>
        </w:rPr>
        <w:t xml:space="preserve">nitrogen </w:t>
      </w:r>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r w:rsidR="00165C21">
        <w:rPr>
          <w:bCs/>
        </w:rPr>
        <w:t xml:space="preserve">nitrogen </w:t>
      </w:r>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r w:rsidR="00165C21">
        <w:rPr>
          <w:bCs/>
        </w:rPr>
        <w:t xml:space="preserve">nitrogen </w:t>
      </w:r>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r w:rsidR="00165C21">
        <w:rPr>
          <w:bCs/>
        </w:rPr>
        <w:t xml:space="preserve">nitrogen </w:t>
      </w:r>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r w:rsidR="00165C21">
        <w:rPr>
          <w:bCs/>
        </w:rPr>
        <w:t xml:space="preserve">nitrogen </w:t>
      </w:r>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r w:rsidR="00165C21">
        <w:rPr>
          <w:bCs/>
        </w:rPr>
        <w:t xml:space="preserve">nitrogen </w:t>
      </w:r>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r w:rsidR="00165C21">
        <w:rPr>
          <w:bCs/>
        </w:rPr>
        <w:t xml:space="preserve">nitrogen </w:t>
      </w:r>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3766E4E"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r w:rsidR="00DA5BFD">
        <w:rPr>
          <w:bCs/>
        </w:rPr>
        <w:t>nitrogen</w:t>
      </w:r>
      <w:r w:rsidR="00DA5BFD" w:rsidDel="00DA5BFD">
        <w:rPr>
          <w:bCs/>
        </w:rPr>
        <w:t xml:space="preserve"> </w:t>
      </w:r>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r w:rsidR="00DA5BFD">
        <w:rPr>
          <w:bCs/>
        </w:rPr>
        <w:t xml:space="preserve">nitrogen </w:t>
      </w:r>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w:t>
      </w:r>
      <w:r w:rsidR="0026196D">
        <w:rPr>
          <w:bCs/>
        </w:rPr>
        <w:t>as</w:t>
      </w:r>
      <w:r w:rsidR="00E05E41">
        <w:rPr>
          <w:bCs/>
        </w:rPr>
        <w:t xml:space="preserve"> driven by uninoculated plants (Tukey test of the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r w:rsidR="00DA5BFD">
        <w:rPr>
          <w:bCs/>
        </w:rPr>
        <w:t xml:space="preserve">nitrogen </w:t>
      </w:r>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r w:rsidR="009338FF">
        <w:rPr>
          <w:bCs/>
        </w:rPr>
        <w:t xml:space="preserv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C7D2478"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r w:rsidR="00165C21">
        <w:rPr>
          <w:bCs/>
        </w:rPr>
        <w:t xml:space="preserve">nitrogen </w:t>
      </w:r>
      <w:r>
        <w:rPr>
          <w:bCs/>
        </w:rPr>
        <w:t>fertilization, inoculation, and CO</w:t>
      </w:r>
      <w:r>
        <w:rPr>
          <w:bCs/>
          <w:vertAlign w:val="subscript"/>
        </w:rPr>
        <w:t>2</w:t>
      </w:r>
      <w:r>
        <w:rPr>
          <w:bCs/>
        </w:rPr>
        <w:t xml:space="preserve"> on leaf gas exchange</w:t>
      </w:r>
      <w:r w:rsidR="00951048">
        <w:rPr>
          <w:bCs/>
        </w:rPr>
        <w:t xml:space="preserve"> and photosynthetic nitrogen-use efficiency</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r w:rsidR="002E00E5">
        <w:rPr>
          <w:i/>
          <w:iCs/>
        </w:rPr>
        <w:t>A</w:t>
      </w:r>
      <w:r w:rsidR="002E00E5">
        <w:rPr>
          <w:vertAlign w:val="subscript"/>
        </w:rPr>
        <w:t>net</w:t>
      </w:r>
      <w:r w:rsidR="002E00E5">
        <w:t>=net photosynthesis rate</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proofErr w:type="spellStart"/>
      <w:r w:rsidR="002B64B2">
        <w:rPr>
          <w:i/>
          <w:iCs/>
        </w:rPr>
        <w:t>PNUE</w:t>
      </w:r>
      <w:r w:rsidR="002B64B2">
        <w:rPr>
          <w:vertAlign w:val="subscript"/>
        </w:rPr>
        <w:t>growth</w:t>
      </w:r>
      <w:proofErr w:type="spellEnd"/>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FD06710" w14:textId="77777777" w:rsidR="00F57B03" w:rsidRDefault="00F57B03" w:rsidP="002E00E5">
      <w:pPr>
        <w:spacing w:line="360" w:lineRule="auto"/>
      </w:pPr>
    </w:p>
    <w:p w14:paraId="3B44C590" w14:textId="77777777" w:rsidR="002B64B2" w:rsidRDefault="002B64B2" w:rsidP="002E00E5">
      <w:pPr>
        <w:spacing w:line="360" w:lineRule="auto"/>
        <w:sectPr w:rsidR="002B64B2"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4807853" cy="4807853"/>
                    </a:xfrm>
                    <a:prstGeom prst="rect">
                      <a:avLst/>
                    </a:prstGeom>
                  </pic:spPr>
                </pic:pic>
              </a:graphicData>
            </a:graphic>
          </wp:inline>
        </w:drawing>
      </w:r>
    </w:p>
    <w:p w14:paraId="0842C7A2" w14:textId="67773577"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r w:rsidR="00165C21">
        <w:rPr>
          <w:bCs/>
        </w:rPr>
        <w:t xml:space="preserve">nitrogen </w:t>
      </w:r>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7021F4">
        <w:rPr>
          <w:bCs/>
        </w:rPr>
        <w:t>N</w:t>
      </w:r>
      <w:r w:rsidR="00165C21">
        <w:rPr>
          <w:bCs/>
        </w:rPr>
        <w:t>itrogen 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3D1968AD" w:rsidR="0080702B" w:rsidRPr="0080702B" w:rsidRDefault="003E1997" w:rsidP="00902118">
      <w:pPr>
        <w:spacing w:line="360" w:lineRule="auto"/>
        <w:rPr>
          <w:bCs/>
          <w:i/>
          <w:iCs/>
        </w:rPr>
      </w:pPr>
      <w:r>
        <w:rPr>
          <w:bCs/>
          <w:i/>
          <w:iCs/>
        </w:rPr>
        <w:lastRenderedPageBreak/>
        <w:t>Photosynthetic n</w:t>
      </w:r>
      <w:r w:rsidR="0080702B">
        <w:rPr>
          <w:bCs/>
          <w:i/>
          <w:iCs/>
        </w:rPr>
        <w:t>itrogen</w:t>
      </w:r>
      <w:r w:rsidR="00951048">
        <w:rPr>
          <w:bCs/>
          <w:i/>
          <w:iCs/>
        </w:rPr>
        <w:t>-</w:t>
      </w:r>
      <w:r w:rsidR="0080702B">
        <w:rPr>
          <w:bCs/>
          <w:i/>
          <w:iCs/>
        </w:rPr>
        <w:t>use</w:t>
      </w:r>
      <w:r>
        <w:rPr>
          <w:bCs/>
          <w:i/>
          <w:iCs/>
        </w:rPr>
        <w:t xml:space="preserve"> efficiency</w:t>
      </w:r>
    </w:p>
    <w:p w14:paraId="4A526A04" w14:textId="53DCAD13"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951048">
        <w:rPr>
          <w:bCs/>
        </w:rPr>
        <w:t>2</w:t>
      </w:r>
      <w:r>
        <w:rPr>
          <w:bCs/>
        </w:rPr>
        <w:t>; Fig. 3)</w:t>
      </w:r>
      <w:r w:rsidR="002C409B">
        <w:rPr>
          <w:bCs/>
        </w:rPr>
        <w:t xml:space="preserve">, a pattern that was not modified by inoculation </w:t>
      </w:r>
      <w:r w:rsidR="0026196D">
        <w:rPr>
          <w:bCs/>
        </w:rPr>
        <w:t xml:space="preserve">treatment </w:t>
      </w:r>
      <w:r w:rsidR="002C409B">
        <w:rPr>
          <w:bCs/>
        </w:rPr>
        <w:t>(CO</w:t>
      </w:r>
      <w:r w:rsidR="002C409B">
        <w:rPr>
          <w:bCs/>
          <w:vertAlign w:val="subscript"/>
        </w:rPr>
        <w:t>2</w:t>
      </w:r>
      <w:r w:rsidR="002C409B">
        <w:rPr>
          <w:bCs/>
        </w:rPr>
        <w:t xml:space="preserve">-by-inoculation interaction: </w:t>
      </w:r>
      <w:r w:rsidR="002C409B">
        <w:rPr>
          <w:bCs/>
          <w:i/>
          <w:iCs/>
        </w:rPr>
        <w:t>p</w:t>
      </w:r>
      <w:r w:rsidR="002C409B">
        <w:rPr>
          <w:bCs/>
        </w:rPr>
        <w:t xml:space="preserve">&gt;0.05; Table </w:t>
      </w:r>
      <w:r w:rsidR="00951048">
        <w:rPr>
          <w:bCs/>
        </w:rPr>
        <w:t>2</w:t>
      </w:r>
      <w:r w:rsidR="002C409B">
        <w:rPr>
          <w:bCs/>
        </w:rPr>
        <w:t>)</w:t>
      </w:r>
      <w:r>
        <w:rPr>
          <w:bCs/>
        </w:rPr>
        <w:t>. An interaction between CO</w:t>
      </w:r>
      <w:r>
        <w:rPr>
          <w:bCs/>
          <w:vertAlign w:val="subscript"/>
        </w:rPr>
        <w:t>2</w:t>
      </w:r>
      <w:r>
        <w:rPr>
          <w:bCs/>
        </w:rPr>
        <w:t xml:space="preserve"> and </w:t>
      </w:r>
      <w:r w:rsidR="00165C21">
        <w:rPr>
          <w:bCs/>
        </w:rPr>
        <w:t xml:space="preserve">nitrogen </w:t>
      </w:r>
      <w:r>
        <w:rPr>
          <w:bCs/>
        </w:rPr>
        <w:t>fertilization (</w:t>
      </w:r>
      <w:r>
        <w:rPr>
          <w:bCs/>
          <w:i/>
          <w:iCs/>
        </w:rPr>
        <w:t>p</w:t>
      </w:r>
      <w:r>
        <w:rPr>
          <w:bCs/>
        </w:rPr>
        <w:t xml:space="preserve">=0.021; Table </w:t>
      </w:r>
      <w:r w:rsidR="00951048">
        <w:rPr>
          <w:bCs/>
        </w:rPr>
        <w:t>2</w:t>
      </w:r>
      <w:r>
        <w:rPr>
          <w:bCs/>
        </w:rPr>
        <w:t>) indicated that</w:t>
      </w:r>
      <w:r w:rsidR="0026196D">
        <w:rPr>
          <w:bCs/>
        </w:rPr>
        <w:t xml:space="preserve"> the</w:t>
      </w:r>
      <w:r>
        <w:rPr>
          <w:bCs/>
        </w:rPr>
        <w:t xml:space="preserve"> </w:t>
      </w:r>
      <w:r w:rsidR="002C409B">
        <w:rPr>
          <w:bCs/>
        </w:rPr>
        <w:t>positive effect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w:t>
      </w:r>
      <w:r w:rsidR="00165C21">
        <w:rPr>
          <w:bCs/>
        </w:rPr>
        <w:t xml:space="preserve">nitrogen </w:t>
      </w:r>
      <w:r w:rsidR="002C409B">
        <w:rPr>
          <w:bCs/>
        </w:rPr>
        <w:t>fertilization (</w:t>
      </w:r>
      <w:r w:rsidR="002C409B" w:rsidRPr="00BE43C5">
        <w:rPr>
          <w:bCs/>
        </w:rPr>
        <w:t>Fig</w:t>
      </w:r>
      <w:r w:rsidR="00202601" w:rsidRPr="00BE43C5">
        <w:rPr>
          <w:bCs/>
        </w:rPr>
        <w:t>.</w:t>
      </w:r>
      <w:r w:rsidR="002C409B" w:rsidRPr="00BE43C5">
        <w:rPr>
          <w:bCs/>
        </w:rPr>
        <w:t xml:space="preserve"> S</w:t>
      </w:r>
      <w:r w:rsidR="00BE43C5" w:rsidRPr="00BE43C5">
        <w:rPr>
          <w:bCs/>
        </w:rPr>
        <w:t>2</w:t>
      </w:r>
      <w:r w:rsidR="002C409B">
        <w:rPr>
          <w:bCs/>
        </w:rPr>
        <w:t xml:space="preserve">). This pattern was driven by </w:t>
      </w:r>
      <w:r w:rsidR="0026196D">
        <w:rPr>
          <w:bCs/>
        </w:rPr>
        <w:t xml:space="preserve">a </w:t>
      </w:r>
      <w:r w:rsidR="002C409B">
        <w:rPr>
          <w:bCs/>
        </w:rPr>
        <w:t xml:space="preserve">negative effect of increasing </w:t>
      </w:r>
      <w:r w:rsidR="00165C21">
        <w:rPr>
          <w:bCs/>
        </w:rPr>
        <w:t xml:space="preserve">nitrogen </w:t>
      </w:r>
      <w:r w:rsidR="002C409B">
        <w:rPr>
          <w:bCs/>
        </w:rPr>
        <w:t>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 xml:space="preserve">&lt;0.001; Table </w:t>
      </w:r>
      <w:r w:rsidR="00951048">
        <w:rPr>
          <w:bCs/>
        </w:rPr>
        <w:t>2</w:t>
      </w:r>
      <w:r w:rsidR="002C409B">
        <w:rPr>
          <w:bCs/>
        </w:rPr>
        <w:t>) that w</w:t>
      </w:r>
      <w:r w:rsidR="0026196D">
        <w:rPr>
          <w:bCs/>
        </w:rPr>
        <w:t>as</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r w:rsidR="00165C21">
        <w:rPr>
          <w:bCs/>
        </w:rPr>
        <w:t xml:space="preserve">nitrogen </w:t>
      </w:r>
      <w:r w:rsidR="002C409B">
        <w:rPr>
          <w:bCs/>
        </w:rPr>
        <w:t>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r w:rsidR="00165C21">
        <w:rPr>
          <w:bCs/>
        </w:rPr>
        <w:t xml:space="preserve">nitrogen </w:t>
      </w:r>
      <w:r>
        <w:rPr>
          <w:bCs/>
        </w:rPr>
        <w:t>fertilization and inoculation (</w:t>
      </w:r>
      <w:r>
        <w:rPr>
          <w:bCs/>
          <w:i/>
          <w:iCs/>
        </w:rPr>
        <w:t>p</w:t>
      </w:r>
      <w:r>
        <w:rPr>
          <w:bCs/>
        </w:rPr>
        <w:t xml:space="preserve">&lt;0.001; Table </w:t>
      </w:r>
      <w:r w:rsidR="00951048">
        <w:rPr>
          <w:bCs/>
        </w:rPr>
        <w:t>2</w:t>
      </w:r>
      <w:r>
        <w:rPr>
          <w:bCs/>
        </w:rPr>
        <w:t xml:space="preserve">; Fig. 3) indicated that </w:t>
      </w:r>
      <w:r w:rsidR="0026196D">
        <w:rPr>
          <w:bCs/>
        </w:rPr>
        <w:t xml:space="preserve">the </w:t>
      </w:r>
      <w:r>
        <w:rPr>
          <w:bCs/>
        </w:rPr>
        <w:t xml:space="preserve">negative effect of increasing </w:t>
      </w:r>
      <w:r w:rsidR="00165C21">
        <w:rPr>
          <w:bCs/>
        </w:rPr>
        <w:t xml:space="preserve">nitrogen </w:t>
      </w:r>
      <w:r>
        <w:rPr>
          <w:bCs/>
        </w:rPr>
        <w:t xml:space="preserve">fertilization on </w:t>
      </w:r>
      <w:proofErr w:type="spellStart"/>
      <w:r>
        <w:rPr>
          <w:bCs/>
          <w:i/>
          <w:iCs/>
        </w:rPr>
        <w:t>PNUE</w:t>
      </w:r>
      <w:r>
        <w:rPr>
          <w:bCs/>
          <w:vertAlign w:val="subscript"/>
        </w:rPr>
        <w:t>growth</w:t>
      </w:r>
      <w:proofErr w:type="spellEnd"/>
      <w:r>
        <w:rPr>
          <w:bCs/>
        </w:rPr>
        <w:t xml:space="preserve"> w</w:t>
      </w:r>
      <w:r w:rsidR="0026196D">
        <w:rPr>
          <w:bCs/>
        </w:rPr>
        <w:t>as</w:t>
      </w:r>
      <w:r>
        <w:rPr>
          <w:bCs/>
        </w:rPr>
        <w:t xml:space="preserve"> </w:t>
      </w:r>
      <w:r w:rsidR="002C409B">
        <w:rPr>
          <w:bCs/>
        </w:rPr>
        <w:t xml:space="preserve">driven by inoculated plants (Tukey test of the </w:t>
      </w:r>
      <w:r w:rsidR="00165C21">
        <w:rPr>
          <w:bCs/>
        </w:rPr>
        <w:t xml:space="preserve">nitrogen </w:t>
      </w:r>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r w:rsidR="00165C21">
        <w:rPr>
          <w:bCs/>
        </w:rPr>
        <w:t xml:space="preserve">nitrogen </w:t>
      </w:r>
      <w:r w:rsidR="002C409B">
        <w:rPr>
          <w:bCs/>
        </w:rPr>
        <w:t xml:space="preserve">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w:t>
      </w:r>
      <w:r w:rsidR="00165C21">
        <w:rPr>
          <w:bCs/>
        </w:rPr>
        <w:t xml:space="preserve">nitrogen </w:t>
      </w:r>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16AA9BC0" w14:textId="6EB7D5BF" w:rsidR="0080702B" w:rsidRPr="00B23B07" w:rsidRDefault="0080702B" w:rsidP="00951048">
      <w:pPr>
        <w:spacing w:line="360" w:lineRule="auto"/>
        <w:rPr>
          <w:color w:val="000000"/>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3"/>
                    <a:stretch>
                      <a:fillRect/>
                    </a:stretch>
                  </pic:blipFill>
                  <pic:spPr>
                    <a:xfrm>
                      <a:off x="0" y="0"/>
                      <a:ext cx="3883722" cy="2184594"/>
                    </a:xfrm>
                    <a:prstGeom prst="rect">
                      <a:avLst/>
                    </a:prstGeom>
                  </pic:spPr>
                </pic:pic>
              </a:graphicData>
            </a:graphic>
          </wp:inline>
        </w:drawing>
      </w:r>
    </w:p>
    <w:p w14:paraId="102C5CF3" w14:textId="35153118"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r w:rsidR="00165C21">
        <w:rPr>
          <w:bCs/>
        </w:rPr>
        <w:t xml:space="preserve">nitrogen </w:t>
      </w:r>
      <w:r>
        <w:rPr>
          <w:bCs/>
        </w:rPr>
        <w:t>fertilization, and inoculation on photosynthetic nitrogen-use effi</w:t>
      </w:r>
      <w:r w:rsidR="00BD3F18">
        <w:rPr>
          <w:bCs/>
        </w:rPr>
        <w:t>ciency</w:t>
      </w:r>
      <w:r>
        <w:rPr>
          <w:bCs/>
        </w:rPr>
        <w:t>.</w:t>
      </w:r>
      <w:r w:rsidRPr="000E361E">
        <w:rPr>
          <w:bCs/>
        </w:rPr>
        <w:t xml:space="preserve"> </w:t>
      </w:r>
      <w:r w:rsidR="007021F4">
        <w:rPr>
          <w:bCs/>
        </w:rPr>
        <w:t>N</w:t>
      </w:r>
      <w:r w:rsidR="00165C21">
        <w:rPr>
          <w:bCs/>
        </w:rPr>
        <w:t>itrogen f</w:t>
      </w:r>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3A563773"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165C21">
        <w:rPr>
          <w:bCs/>
        </w:rPr>
        <w:t xml:space="preserve">nitrogen </w:t>
      </w:r>
      <w:r w:rsidR="009F20B5">
        <w:rPr>
          <w:bCs/>
        </w:rPr>
        <w:t>fertilization (CO</w:t>
      </w:r>
      <w:r w:rsidR="009F20B5">
        <w:rPr>
          <w:bCs/>
          <w:vertAlign w:val="subscript"/>
        </w:rPr>
        <w:t>2</w:t>
      </w:r>
      <w:r w:rsidR="009F20B5">
        <w:rPr>
          <w:bCs/>
        </w:rPr>
        <w:t>-by-</w:t>
      </w:r>
      <w:r w:rsidR="00165C21">
        <w:rPr>
          <w:bCs/>
        </w:rPr>
        <w:t xml:space="preserve">nitrogen </w:t>
      </w:r>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r w:rsidR="00165C21">
        <w:rPr>
          <w:bCs/>
        </w:rPr>
        <w:t xml:space="preserve">nitrogen </w:t>
      </w:r>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r w:rsidR="00165C21">
        <w:rPr>
          <w:bCs/>
        </w:rPr>
        <w:t xml:space="preserve">nitrogen </w:t>
      </w:r>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r w:rsidR="00165C21">
        <w:rPr>
          <w:color w:val="000000"/>
        </w:rPr>
        <w:t xml:space="preserve">nitrogen </w:t>
      </w:r>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74AFF11A"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r w:rsidR="00165C21">
        <w:rPr>
          <w:bCs/>
        </w:rPr>
        <w:t xml:space="preserve">nitrogen </w:t>
      </w:r>
      <w:r w:rsidR="00080815">
        <w:rPr>
          <w:bCs/>
        </w:rPr>
        <w:t>fertilization (CO</w:t>
      </w:r>
      <w:r w:rsidR="00080815">
        <w:rPr>
          <w:bCs/>
          <w:vertAlign w:val="subscript"/>
        </w:rPr>
        <w:t>2</w:t>
      </w:r>
      <w:r w:rsidR="00080815">
        <w:rPr>
          <w:bCs/>
        </w:rPr>
        <w:t>-by-</w:t>
      </w:r>
      <w:r w:rsidR="00165C21">
        <w:rPr>
          <w:bCs/>
        </w:rPr>
        <w:t xml:space="preserve">nitrogen </w:t>
      </w:r>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positive effect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w:t>
      </w:r>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r w:rsidR="00FD5755">
        <w:rPr>
          <w:bCs/>
        </w:rPr>
        <w:t xml:space="preserve">in inoculated plants: </w:t>
      </w:r>
      <w:r w:rsidR="00FD5755">
        <w:rPr>
          <w:bCs/>
          <w:i/>
          <w:iCs/>
        </w:rPr>
        <w:t>p</w:t>
      </w:r>
      <w:r w:rsidR="00FD5755">
        <w:rPr>
          <w:bCs/>
        </w:rPr>
        <w:t xml:space="preserve">&lt;0.05). An interaction between </w:t>
      </w:r>
      <w:r w:rsidR="00165C21">
        <w:rPr>
          <w:bCs/>
        </w:rPr>
        <w:t xml:space="preserve">nitrogen </w:t>
      </w:r>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r w:rsidR="00165C21">
        <w:rPr>
          <w:bCs/>
        </w:rPr>
        <w:t xml:space="preserve">nitrogen </w:t>
      </w:r>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r w:rsidR="00165C21">
        <w:rPr>
          <w:bCs/>
        </w:rPr>
        <w:t xml:space="preserve">nitrogen </w:t>
      </w:r>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r w:rsidR="006E540D">
        <w:rPr>
          <w:bCs/>
        </w:rPr>
        <w:t>A three-way interaction (</w:t>
      </w:r>
      <w:r w:rsidR="006E540D">
        <w:rPr>
          <w:bCs/>
          <w:i/>
          <w:iCs/>
        </w:rPr>
        <w:t>p</w:t>
      </w:r>
      <w:r w:rsidR="006E540D">
        <w:rPr>
          <w:bCs/>
        </w:rPr>
        <w:t xml:space="preserve">&lt;0.001; Table </w:t>
      </w:r>
      <w:r w:rsidR="00951048">
        <w:rPr>
          <w:bCs/>
        </w:rPr>
        <w:t>3</w:t>
      </w:r>
      <w:r w:rsidR="006E540D">
        <w:rPr>
          <w:bCs/>
        </w:rPr>
        <w:t>) indicated that interaction</w:t>
      </w:r>
      <w:r w:rsidR="0008081D">
        <w:rPr>
          <w:bCs/>
        </w:rPr>
        <w:t>s</w:t>
      </w:r>
      <w:r w:rsidR="006E540D">
        <w:rPr>
          <w:bCs/>
        </w:rPr>
        <w:t xml:space="preserve"> between nitrogen fertilization and inoculation w</w:t>
      </w:r>
      <w:r w:rsidR="0008081D">
        <w:rPr>
          <w:bCs/>
        </w:rPr>
        <w:t>ere</w:t>
      </w:r>
      <w:r w:rsidR="006E540D">
        <w:rPr>
          <w:bCs/>
        </w:rPr>
        <w:t xml:space="preserve"> stronger under elevated CO</w:t>
      </w:r>
      <w:r w:rsidR="006E540D">
        <w:rPr>
          <w:bCs/>
          <w:vertAlign w:val="subscript"/>
        </w:rPr>
        <w:t>2</w:t>
      </w:r>
      <w:r w:rsidR="00C51FCC">
        <w:rPr>
          <w:bCs/>
        </w:rPr>
        <w:t xml:space="preserve"> than ambient CO</w:t>
      </w:r>
      <w:r w:rsidR="00C51FCC">
        <w:rPr>
          <w:bCs/>
          <w:vertAlign w:val="subscript"/>
        </w:rPr>
        <w:t>2</w:t>
      </w:r>
      <w:r w:rsidR="00C51FCC">
        <w:rPr>
          <w:bCs/>
        </w:rPr>
        <w:t xml:space="preserve">. This pattern was driven by </w:t>
      </w:r>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in uninoculated plants </w:t>
      </w:r>
      <w:r w:rsidR="00C51FCC">
        <w:rPr>
          <w:bCs/>
        </w:rPr>
        <w:t xml:space="preserve">grown </w:t>
      </w:r>
      <w:r w:rsidR="006E540D">
        <w:rPr>
          <w:bCs/>
        </w:rPr>
        <w:t>under</w:t>
      </w:r>
      <w:r w:rsidR="00C51FCC">
        <w:rPr>
          <w:bCs/>
        </w:rPr>
        <w:t xml:space="preserve"> elevated CO</w:t>
      </w:r>
      <w:r w:rsidR="00C51FCC">
        <w:rPr>
          <w:bCs/>
          <w:vertAlign w:val="subscript"/>
        </w:rPr>
        <w:t>2</w:t>
      </w:r>
      <w:r w:rsidR="00C51FCC">
        <w:rPr>
          <w:bCs/>
        </w:rPr>
        <w:t xml:space="preserve"> and</w:t>
      </w:r>
      <w:r w:rsidR="006E540D">
        <w:rPr>
          <w:bCs/>
        </w:rPr>
        <w:t xml:space="preserve"> low nitrogen fertilization than any other</w:t>
      </w:r>
      <w:r w:rsidR="00C51FCC">
        <w:rPr>
          <w:bCs/>
        </w:rPr>
        <w:t xml:space="preserve"> CO</w:t>
      </w:r>
      <w:r w:rsidR="00C51FCC">
        <w:rPr>
          <w:bCs/>
          <w:vertAlign w:val="subscript"/>
        </w:rPr>
        <w:t>2</w:t>
      </w:r>
      <w:r w:rsidR="00C51FCC">
        <w:rPr>
          <w:bCs/>
        </w:rPr>
        <w:t>-by-inoculation</w:t>
      </w:r>
      <w:r w:rsidR="006E540D">
        <w:rPr>
          <w:bCs/>
        </w:rPr>
        <w:t xml:space="preserve"> treatment combination</w:t>
      </w:r>
      <w:r w:rsidR="00C51FCC">
        <w:rPr>
          <w:bCs/>
        </w:rPr>
        <w:t xml:space="preserve"> under</w:t>
      </w:r>
      <w:r w:rsidR="00D92609">
        <w:rPr>
          <w:bCs/>
        </w:rPr>
        <w:t xml:space="preserve"> soil</w:t>
      </w:r>
      <w:r w:rsidR="00C51FCC">
        <w:rPr>
          <w:bCs/>
        </w:rPr>
        <w:t xml:space="preserve"> low nitrogen fertilization</w:t>
      </w:r>
      <w:r w:rsidR="006E540D">
        <w:rPr>
          <w:bCs/>
        </w:rPr>
        <w:t xml:space="preserve"> (Tukey test </w:t>
      </w:r>
      <w:r w:rsidR="00C51FCC">
        <w:rPr>
          <w:bCs/>
        </w:rPr>
        <w:t xml:space="preserve">comparing </w:t>
      </w:r>
      <w:proofErr w:type="spellStart"/>
      <w:r w:rsidR="00C51FCC">
        <w:rPr>
          <w:bCs/>
          <w:i/>
          <w:iCs/>
        </w:rPr>
        <w:t>N</w:t>
      </w:r>
      <w:r w:rsidR="00C51FCC">
        <w:rPr>
          <w:bCs/>
          <w:vertAlign w:val="subscript"/>
        </w:rPr>
        <w:t>cost</w:t>
      </w:r>
      <w:proofErr w:type="spellEnd"/>
      <w:r w:rsidR="00C51FCC">
        <w:rPr>
          <w:bCs/>
        </w:rPr>
        <w:t xml:space="preserve"> in uninoculated individuals grown under elevated CO</w:t>
      </w:r>
      <w:r w:rsidR="00C51FCC">
        <w:rPr>
          <w:bCs/>
          <w:vertAlign w:val="subscript"/>
        </w:rPr>
        <w:t>2</w:t>
      </w:r>
      <w:r w:rsidR="00C51FCC">
        <w:rPr>
          <w:bCs/>
        </w:rPr>
        <w:t xml:space="preserve"> and 0</w:t>
      </w:r>
      <w:r w:rsidR="0008081D">
        <w:rPr>
          <w:bCs/>
        </w:rPr>
        <w:t xml:space="preserve"> </w:t>
      </w:r>
      <w:r w:rsidR="00C51FCC">
        <w:rPr>
          <w:bCs/>
        </w:rPr>
        <w:t>ppm N to all other unique CO</w:t>
      </w:r>
      <w:r w:rsidR="00C51FCC">
        <w:rPr>
          <w:bCs/>
          <w:vertAlign w:val="subscript"/>
        </w:rPr>
        <w:t>2</w:t>
      </w:r>
      <w:r w:rsidR="00C51FCC">
        <w:rPr>
          <w:bCs/>
        </w:rPr>
        <w:t xml:space="preserve">-inoculation treatments grown under 0 ppm N: </w:t>
      </w:r>
      <w:r w:rsidR="00C51FCC">
        <w:rPr>
          <w:bCs/>
          <w:i/>
          <w:iCs/>
        </w:rPr>
        <w:t>p</w:t>
      </w:r>
      <w:r w:rsidR="00C51FCC">
        <w:rPr>
          <w:bCs/>
        </w:rPr>
        <w:t>&lt;0.001 in all cases; Fig. 4c)</w:t>
      </w:r>
      <w:r w:rsidR="006E540D">
        <w:rPr>
          <w:bCs/>
        </w:rPr>
        <w:t xml:space="preserve">. </w:t>
      </w:r>
      <w:proofErr w:type="spellStart"/>
      <w:r w:rsidR="0008081D">
        <w:rPr>
          <w:bCs/>
          <w:i/>
          <w:iCs/>
        </w:rPr>
        <w:t>N</w:t>
      </w:r>
      <w:r w:rsidR="0008081D">
        <w:rPr>
          <w:bCs/>
          <w:vertAlign w:val="subscript"/>
        </w:rPr>
        <w:t>cost</w:t>
      </w:r>
      <w:proofErr w:type="spellEnd"/>
      <w:r w:rsidR="0008081D">
        <w:rPr>
          <w:bCs/>
        </w:rPr>
        <w:t xml:space="preserve"> was also generally reduced in inoculated plants (</w:t>
      </w:r>
      <w:r w:rsidR="0008081D">
        <w:rPr>
          <w:bCs/>
          <w:i/>
          <w:iCs/>
        </w:rPr>
        <w:t>p</w:t>
      </w:r>
      <w:r w:rsidR="0008081D">
        <w:rPr>
          <w:bCs/>
        </w:rPr>
        <w:t xml:space="preserve">&lt;0.001; Table </w:t>
      </w:r>
      <w:r w:rsidR="00951048">
        <w:rPr>
          <w:bCs/>
        </w:rPr>
        <w:t>3</w:t>
      </w:r>
      <w:r w:rsidR="0008081D">
        <w:rPr>
          <w:bCs/>
        </w:rPr>
        <w:t xml:space="preserve">). </w:t>
      </w:r>
      <w:r w:rsidR="00FD5755">
        <w:rPr>
          <w:bCs/>
        </w:rPr>
        <w:t>Negative effects of increasing</w:t>
      </w:r>
      <w:r w:rsidR="00D92609">
        <w:rPr>
          <w:bCs/>
        </w:rPr>
        <w:t xml:space="preserve"> </w:t>
      </w:r>
      <w:r w:rsidR="00165C21">
        <w:rPr>
          <w:bCs/>
        </w:rPr>
        <w:t xml:space="preserve">nitrogen </w:t>
      </w:r>
      <w:r w:rsidR="00FD5755">
        <w:rPr>
          <w:bCs/>
        </w:rPr>
        <w:t>fertilization</w:t>
      </w:r>
      <w:r w:rsidR="0008081D">
        <w:rPr>
          <w:bCs/>
        </w:rPr>
        <w:t xml:space="preserve"> and inoculation</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w:t>
      </w:r>
      <w:r w:rsidR="0026196D">
        <w:rPr>
          <w:bCs/>
        </w:rPr>
        <w:t>each treatment</w:t>
      </w:r>
      <w:r w:rsidR="00557DC7">
        <w:rPr>
          <w:bCs/>
        </w:rPr>
        <w:t xml:space="preserve">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w:t>
      </w:r>
      <w:r w:rsidR="009F20B5" w:rsidRPr="002B3A43">
        <w:rPr>
          <w:bCs/>
        </w:rPr>
        <w:t xml:space="preserve">Table </w:t>
      </w:r>
      <w:r w:rsidRPr="002B3A43">
        <w:rPr>
          <w:bCs/>
        </w:rPr>
        <w:t>S</w:t>
      </w:r>
      <w:r w:rsidR="00BE43C5" w:rsidRPr="002B3A43">
        <w:rPr>
          <w:bCs/>
        </w:rPr>
        <w:t>4</w:t>
      </w:r>
      <w:r w:rsidRPr="00BE43C5">
        <w:rPr>
          <w:bCs/>
        </w:rPr>
        <w:t>; Fig. S</w:t>
      </w:r>
      <w:r w:rsidR="00BE43C5" w:rsidRPr="00BE43C5">
        <w:rPr>
          <w:bCs/>
        </w:rPr>
        <w:t>4</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lastRenderedPageBreak/>
        <w:t>Nitrogen fixation</w:t>
      </w:r>
    </w:p>
    <w:p w14:paraId="06F9409C" w14:textId="1DC3F573" w:rsidR="00821781"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951048">
        <w:rPr>
          <w:bCs/>
        </w:rPr>
        <w:t>3</w:t>
      </w:r>
      <w:r w:rsidR="00F10E09">
        <w:rPr>
          <w:bCs/>
        </w:rPr>
        <w:t>)</w:t>
      </w:r>
      <w:r w:rsidR="00771388">
        <w:rPr>
          <w:bCs/>
        </w:rPr>
        <w:t>.</w:t>
      </w:r>
      <w:r w:rsidR="00292428">
        <w:rPr>
          <w:bCs/>
        </w:rPr>
        <w:t xml:space="preserve"> </w:t>
      </w:r>
      <w:r w:rsidR="00F10E09">
        <w:rPr>
          <w:bCs/>
        </w:rPr>
        <w:t xml:space="preserve">An interaction between </w:t>
      </w:r>
      <w:r w:rsidR="00165C21">
        <w:rPr>
          <w:bCs/>
        </w:rPr>
        <w:t xml:space="preserve">nitrogen </w:t>
      </w:r>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effect of increasing </w:t>
      </w:r>
      <w:r w:rsidR="00165C21">
        <w:rPr>
          <w:bCs/>
        </w:rPr>
        <w:t xml:space="preserve">nitrogen </w:t>
      </w:r>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Pr>
          <w:bCs/>
        </w:rPr>
        <w:t xml:space="preserve">driven by inoculated plants (Tukey test of the </w:t>
      </w:r>
      <w:r w:rsidR="00165C21">
        <w:rPr>
          <w:bCs/>
        </w:rPr>
        <w:t xml:space="preserve">nitrogen </w:t>
      </w:r>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r w:rsidR="00165C21">
        <w:rPr>
          <w:bCs/>
        </w:rPr>
        <w:t xml:space="preserve">nitrogen </w:t>
      </w:r>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r w:rsidR="00165C21">
        <w:rPr>
          <w:bCs/>
        </w:rPr>
        <w:t xml:space="preserve">nitrogen </w:t>
      </w:r>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60F853A4"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r w:rsidR="00C52877">
        <w:rPr>
          <w:bCs/>
        </w:rPr>
        <w:t xml:space="preserve">nitrogen </w:t>
      </w:r>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r>
              <w:rPr>
                <w:color w:val="000000"/>
              </w:rPr>
              <w:t>N 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2BDEEBB"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B155C2">
        <w:t xml:space="preserve">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497B3388" w14:textId="6EF3780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r w:rsidR="00C52877">
        <w:rPr>
          <w:bCs/>
        </w:rPr>
        <w:t xml:space="preserve">nitrogen </w:t>
      </w:r>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7021F4">
        <w:rPr>
          <w:bCs/>
        </w:rPr>
        <w:t>N</w:t>
      </w:r>
      <w:r w:rsidR="00C52877">
        <w:rPr>
          <w:bCs/>
        </w:rPr>
        <w:t>itrogen 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3476BA20" w14:textId="6A0BEC8D" w:rsidR="001000E6" w:rsidRDefault="00B12B67" w:rsidP="000B31CD">
      <w:pPr>
        <w:spacing w:line="360" w:lineRule="auto"/>
        <w:rPr>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w:t>
      </w:r>
      <w:r w:rsidR="00D92609">
        <w:t xml:space="preserve">soil </w:t>
      </w:r>
      <w:r>
        <w:t>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w:t>
      </w:r>
      <w:r w:rsidR="00517BC0">
        <w:rPr>
          <w:bCs/>
        </w:rPr>
        <w:t>similar across the</w:t>
      </w:r>
      <w:r w:rsidR="002167E7">
        <w:rPr>
          <w:bCs/>
        </w:rPr>
        <w:t xml:space="preserve"> </w:t>
      </w:r>
      <w:r w:rsidR="00C52877">
        <w:rPr>
          <w:bCs/>
        </w:rPr>
        <w:t xml:space="preserve">nitrogen </w:t>
      </w:r>
      <w:r w:rsidR="002167E7">
        <w:rPr>
          <w:bCs/>
        </w:rPr>
        <w:t>fertilization</w:t>
      </w:r>
      <w:r w:rsidR="00517BC0">
        <w:rPr>
          <w:bCs/>
        </w:rPr>
        <w:t xml:space="preserve"> gradient</w:t>
      </w:r>
      <w:r w:rsidR="002167E7">
        <w:rPr>
          <w:bCs/>
        </w:rPr>
        <w:t>, suggesting that leaf photosynthetic responses to elevated CO</w:t>
      </w:r>
      <w:r w:rsidR="002167E7">
        <w:rPr>
          <w:bCs/>
          <w:vertAlign w:val="subscript"/>
        </w:rPr>
        <w:t>2</w:t>
      </w:r>
      <w:r w:rsidR="002167E7">
        <w:rPr>
          <w:bCs/>
        </w:rPr>
        <w:t xml:space="preserve"> were decoupled from</w:t>
      </w:r>
      <w:r w:rsidR="00517BC0">
        <w:rPr>
          <w:bCs/>
        </w:rPr>
        <w:t xml:space="preserve"> changes in</w:t>
      </w:r>
      <w:r w:rsidR="002167E7">
        <w:rPr>
          <w:bCs/>
        </w:rPr>
        <w:t xml:space="preserve">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These responses support</w:t>
      </w:r>
      <w:r w:rsidR="00B330CE">
        <w:rPr>
          <w:bCs/>
        </w:rPr>
        <w:t>ed</w:t>
      </w:r>
      <w:r w:rsidR="00F41342">
        <w:rPr>
          <w:bCs/>
        </w:rPr>
        <w:t xml:space="preserve"> our hypothesis that </w:t>
      </w:r>
      <w:r w:rsidR="009C0B25">
        <w:rPr>
          <w:bCs/>
        </w:rPr>
        <w:t>leaf photosynthetic responses to elevated CO</w:t>
      </w:r>
      <w:r w:rsidR="009C0B25">
        <w:rPr>
          <w:bCs/>
          <w:vertAlign w:val="subscript"/>
        </w:rPr>
        <w:t>2</w:t>
      </w:r>
      <w:r w:rsidR="009C0B25">
        <w:rPr>
          <w:bCs/>
        </w:rPr>
        <w:t xml:space="preserve"> </w:t>
      </w:r>
      <w:r w:rsidR="00B330CE">
        <w:rPr>
          <w:bCs/>
        </w:rPr>
        <w:t>would be</w:t>
      </w:r>
      <w:r w:rsidR="009C0B25">
        <w:rPr>
          <w:bCs/>
        </w:rPr>
        <w:t xml:space="preserve"> driven by leaf nitrogen demand to build and maintain photosynthetic enzymes.</w:t>
      </w:r>
      <w:r w:rsidR="00E40723">
        <w:rPr>
          <w:bCs/>
        </w:rPr>
        <w:t xml:space="preserve"> </w:t>
      </w:r>
      <w:r w:rsidR="00B330CE">
        <w:rPr>
          <w:bCs/>
        </w:rPr>
        <w:t>Leaf p</w:t>
      </w:r>
      <w:r w:rsidR="00C45DC2">
        <w:rPr>
          <w:bCs/>
        </w:rPr>
        <w:t>hotosynthetic responses corresponded with increased total leaf area and total biomass under elevated CO</w:t>
      </w:r>
      <w:r w:rsidR="00C45DC2">
        <w:rPr>
          <w:bCs/>
          <w:vertAlign w:val="subscript"/>
        </w:rPr>
        <w:t>2</w:t>
      </w:r>
      <w:r w:rsidR="00C45DC2">
        <w:rPr>
          <w:bCs/>
        </w:rPr>
        <w:t xml:space="preserve"> that was generally enhanced with increasing </w:t>
      </w:r>
      <w:r w:rsidR="00C222B2">
        <w:rPr>
          <w:bCs/>
        </w:rPr>
        <w:t xml:space="preserve">nitrogen </w:t>
      </w:r>
      <w:r w:rsidR="00D545DE">
        <w:rPr>
          <w:bCs/>
        </w:rPr>
        <w:t>fertilization</w:t>
      </w:r>
      <w:r w:rsidR="001000E6">
        <w:rPr>
          <w:bCs/>
        </w:rPr>
        <w:t>, supporting our hypothesis that whole-plant responses to elevated CO</w:t>
      </w:r>
      <w:r w:rsidR="001000E6">
        <w:rPr>
          <w:bCs/>
          <w:vertAlign w:val="subscript"/>
        </w:rPr>
        <w:t>2</w:t>
      </w:r>
      <w:r w:rsidR="001000E6">
        <w:rPr>
          <w:bCs/>
        </w:rPr>
        <w:t xml:space="preserve"> would be constrained by nitrogen supply</w:t>
      </w:r>
      <w:r w:rsidR="00C45DC2">
        <w:rPr>
          <w:bCs/>
        </w:rPr>
        <w:t xml:space="preserve">. Inoculation </w:t>
      </w:r>
      <w:r w:rsidR="00181DB0">
        <w:rPr>
          <w:bCs/>
        </w:rPr>
        <w:t xml:space="preserve">did not enhance </w:t>
      </w:r>
      <w:r w:rsidR="00F442BF">
        <w:rPr>
          <w:bCs/>
        </w:rPr>
        <w:t>whole-plant</w:t>
      </w:r>
      <w:r w:rsidR="00C45DC2">
        <w:rPr>
          <w:bCs/>
        </w:rPr>
        <w:t xml:space="preserve"> responses to elevated CO</w:t>
      </w:r>
      <w:r w:rsidR="00C45DC2">
        <w:rPr>
          <w:bCs/>
          <w:vertAlign w:val="subscript"/>
        </w:rPr>
        <w:t>2</w:t>
      </w:r>
      <w:r w:rsidR="001000E6">
        <w:rPr>
          <w:bCs/>
        </w:rPr>
        <w:t xml:space="preserve"> due to similar plant investment in symbiotic nitrogen fixation between CO</w:t>
      </w:r>
      <w:r w:rsidR="001000E6">
        <w:rPr>
          <w:bCs/>
          <w:vertAlign w:val="subscript"/>
        </w:rPr>
        <w:t>2</w:t>
      </w:r>
      <w:r w:rsidR="001000E6">
        <w:rPr>
          <w:bCs/>
        </w:rPr>
        <w:t xml:space="preserve"> treatments. These patterns</w:t>
      </w:r>
      <w:r w:rsidR="002844AE">
        <w:rPr>
          <w:bCs/>
        </w:rPr>
        <w:t xml:space="preserve">, which were </w:t>
      </w:r>
      <w:r w:rsidR="002B3A43">
        <w:rPr>
          <w:bCs/>
        </w:rPr>
        <w:t>similar</w:t>
      </w:r>
      <w:r w:rsidR="002844AE">
        <w:rPr>
          <w:bCs/>
        </w:rPr>
        <w:t xml:space="preserve"> across the nitrogen fertilization gradient,</w:t>
      </w:r>
      <w:r w:rsidR="001000E6">
        <w:rPr>
          <w:bCs/>
        </w:rPr>
        <w:t xml:space="preserve"> contrasted our hypothesis that inoculation would increase the positive whole-plant responses to elevated CO</w:t>
      </w:r>
      <w:r w:rsidR="001000E6">
        <w:rPr>
          <w:bCs/>
          <w:vertAlign w:val="subscript"/>
        </w:rPr>
        <w:t>2</w:t>
      </w:r>
      <w:r w:rsidR="002844AE">
        <w:rPr>
          <w:bCs/>
        </w:rPr>
        <w:t xml:space="preserve"> under low nitrogen fertilization</w:t>
      </w:r>
      <w:r w:rsidR="001000E6">
        <w:rPr>
          <w:bCs/>
        </w:rPr>
        <w:t>.</w:t>
      </w:r>
    </w:p>
    <w:p w14:paraId="7F98FFA7" w14:textId="58EAFAA3" w:rsidR="00F41342" w:rsidRDefault="005B3634" w:rsidP="00771C72">
      <w:pPr>
        <w:spacing w:line="360" w:lineRule="auto"/>
        <w:ind w:firstLine="720"/>
        <w:rPr>
          <w:bCs/>
        </w:rPr>
      </w:pPr>
      <w:r>
        <w:rPr>
          <w:bCs/>
        </w:rPr>
        <w:t>Combined,</w:t>
      </w:r>
      <w:r w:rsidR="00C45DC2">
        <w:rPr>
          <w:bCs/>
        </w:rPr>
        <w:t xml:space="preserv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Pr>
          <w:bCs/>
        </w:rPr>
        <w:t>, while nitrogen supply constrain</w:t>
      </w:r>
      <w:r w:rsidR="00C45DC2">
        <w:rPr>
          <w:bCs/>
        </w:rPr>
        <w:t>ed</w:t>
      </w:r>
      <w:r>
        <w:rPr>
          <w:bCs/>
        </w:rPr>
        <w:t xml:space="preserve"> whole-plant growth responses to elevated CO</w:t>
      </w:r>
      <w:r>
        <w:rPr>
          <w:bCs/>
          <w:vertAlign w:val="subscript"/>
        </w:rPr>
        <w:t>2</w:t>
      </w:r>
      <w:r>
        <w:rPr>
          <w:bCs/>
        </w:rPr>
        <w:t xml:space="preserve">. </w:t>
      </w:r>
      <w:r w:rsidR="001E1F12">
        <w:rPr>
          <w:bCs/>
        </w:rPr>
        <w:t>These findings</w:t>
      </w:r>
      <w:r w:rsidR="00C45DC2">
        <w:rPr>
          <w:bCs/>
        </w:rPr>
        <w:t xml:space="preserve"> </w:t>
      </w:r>
      <w:r w:rsidR="00E40723">
        <w:rPr>
          <w:bCs/>
        </w:rPr>
        <w:t xml:space="preserve">strongly </w:t>
      </w:r>
      <w:r w:rsidR="00C45DC2">
        <w:rPr>
          <w:bCs/>
        </w:rPr>
        <w:t>support patterns expected from eco-evolutionary optimality theory, suggesting that terrestrial biosphere models may improve simulation</w:t>
      </w:r>
      <w:r w:rsidR="00B330CE">
        <w:rPr>
          <w:bCs/>
        </w:rPr>
        <w:t>s</w:t>
      </w:r>
      <w:r w:rsidR="00C45DC2">
        <w:rPr>
          <w:bCs/>
        </w:rPr>
        <w:t xml:space="preserve"> of leaf photosynthetic processes under 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w:t>
      </w:r>
      <w:r w:rsidR="00C45DC2" w:rsidRPr="00C45DC2">
        <w:rPr>
          <w:bCs/>
          <w:noProof/>
        </w:rPr>
        <w:lastRenderedPageBreak/>
        <w:t xml:space="preserve">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373F1A6B"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A97F6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w:t>
      </w:r>
      <w:r w:rsidR="007021F4">
        <w:rPr>
          <w:bCs/>
        </w:rPr>
        <w:t xml:space="preserve"> </w:t>
      </w:r>
      <w:r w:rsidR="00FB203E">
        <w:rPr>
          <w:bCs/>
        </w:rPr>
        <w:t>nitrogen</w:t>
      </w:r>
      <w:r w:rsidR="009D476A">
        <w:rPr>
          <w:bCs/>
        </w:rPr>
        <w:t xml:space="preserve"> </w:t>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w:t>
      </w:r>
      <w:r w:rsidR="00C222B2">
        <w:rPr>
          <w:bCs/>
        </w:rPr>
        <w:t xml:space="preserve">changes in </w:t>
      </w:r>
      <w:r w:rsidR="002D0632">
        <w:rPr>
          <w:bCs/>
        </w:rPr>
        <w:t xml:space="preserve">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E40723">
        <w:rPr>
          <w:bCs/>
        </w:rPr>
        <w:t>. These patterns suggest that leaf photosynthetic responses to elevated CO</w:t>
      </w:r>
      <w:r w:rsidR="00E40723">
        <w:rPr>
          <w:bCs/>
          <w:vertAlign w:val="subscript"/>
        </w:rPr>
        <w:t>2</w:t>
      </w:r>
      <w:r w:rsidR="00E40723">
        <w:rPr>
          <w:bCs/>
        </w:rPr>
        <w:t xml:space="preserve"> were the result of reduced demand to build and maintain photosynthetic enzymes, as expected from eco-evolutionary optimality theory </w:t>
      </w:r>
      <w:r w:rsidR="00E40723">
        <w:rPr>
          <w:bCs/>
        </w:rPr>
        <w:fldChar w:fldCharType="begin" w:fldLock="1"/>
      </w:r>
      <w:r w:rsidR="005E198F">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models","type":"article-journal","volume":"231"},"uris":["http://www.mendeley.com/documents/?uuid=2837baf0-53ee-43fe-941a-4c071cdb25c8"]}],"mendeley":{"formattedCitation":"(Harrison &lt;i&gt;et al.&lt;/i&gt;, 2021; Dong &lt;i&gt;et al.&lt;/i&gt;, 2022b)","plainTextFormattedCitation":"(Harrison et al., 2021; Dong et al., 2022b)","previouslyFormattedCitation":"(Harrison &lt;i&gt;et al.&lt;/i&gt;, 2021; Dong &lt;i&gt;et al.&lt;/i&gt;, 2022b)"},"properties":{"noteIndex":0},"schema":"https://github.com/citation-style-language/schema/raw/master/csl-citation.json"}</w:instrText>
      </w:r>
      <w:r w:rsidR="00E40723">
        <w:rPr>
          <w:bCs/>
        </w:rPr>
        <w:fldChar w:fldCharType="separate"/>
      </w:r>
      <w:r w:rsidR="00E40723" w:rsidRPr="00E40723">
        <w:rPr>
          <w:bCs/>
          <w:noProof/>
        </w:rPr>
        <w:t xml:space="preserve">(Harrison </w:t>
      </w:r>
      <w:r w:rsidR="00E40723" w:rsidRPr="00E40723">
        <w:rPr>
          <w:bCs/>
          <w:i/>
          <w:noProof/>
        </w:rPr>
        <w:t>et al.</w:t>
      </w:r>
      <w:r w:rsidR="00E40723" w:rsidRPr="00E40723">
        <w:rPr>
          <w:bCs/>
          <w:noProof/>
        </w:rPr>
        <w:t xml:space="preserve">, 2021; Dong </w:t>
      </w:r>
      <w:r w:rsidR="00E40723" w:rsidRPr="00E40723">
        <w:rPr>
          <w:bCs/>
          <w:i/>
          <w:noProof/>
        </w:rPr>
        <w:t>et al.</w:t>
      </w:r>
      <w:r w:rsidR="00E40723" w:rsidRPr="00E40723">
        <w:rPr>
          <w:bCs/>
          <w:noProof/>
        </w:rPr>
        <w:t>, 2022b)</w:t>
      </w:r>
      <w:r w:rsidR="00E40723">
        <w:rPr>
          <w:bCs/>
        </w:rPr>
        <w:fldChar w:fldCharType="end"/>
      </w:r>
      <w:r w:rsidR="005B3634">
        <w:rPr>
          <w:bCs/>
        </w:rPr>
        <w:t>.</w:t>
      </w:r>
    </w:p>
    <w:p w14:paraId="67E9ADA0" w14:textId="786A1CE9" w:rsidR="00A333A1" w:rsidRDefault="002E28D6" w:rsidP="00FD3BAD">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w:t>
      </w:r>
      <w:r w:rsidR="00771C72">
        <w:rPr>
          <w:bCs/>
        </w:rPr>
        <w:t>or reviewed whole-</w:t>
      </w:r>
      <w:r w:rsidR="00ED7444">
        <w:rPr>
          <w:bCs/>
        </w:rPr>
        <w:t>plant responses to elevated CO</w:t>
      </w:r>
      <w:r w:rsidR="00ED7444">
        <w:rPr>
          <w:bCs/>
          <w:vertAlign w:val="subscript"/>
        </w:rPr>
        <w:t>2</w:t>
      </w:r>
      <w:r w:rsidR="00F41081">
        <w:rPr>
          <w:bCs/>
        </w:rPr>
        <w:t xml:space="preserve"> </w:t>
      </w:r>
      <w:r w:rsidR="00F41081">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 xml:space="preserve">costs </w:t>
      </w:r>
      <w:r w:rsidR="00B74396">
        <w:rPr>
          <w:bCs/>
        </w:rPr>
        <w:t xml:space="preserve">to </w:t>
      </w:r>
      <w:r w:rsidR="00515E51">
        <w:rPr>
          <w:bCs/>
        </w:rPr>
        <w:t>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D545DE">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E40723">
        <w:rPr>
          <w:bCs/>
        </w:rPr>
        <w:t>whole-plant responses to</w:t>
      </w:r>
      <w:r w:rsidR="00F41081">
        <w:rPr>
          <w:bCs/>
        </w:rPr>
        <w:t xml:space="preserve"> elevated CO</w:t>
      </w:r>
      <w:r w:rsidR="00F41081">
        <w:rPr>
          <w:bCs/>
          <w:vertAlign w:val="subscript"/>
        </w:rPr>
        <w:t>2</w:t>
      </w:r>
      <w:r w:rsidR="00F41081">
        <w:rPr>
          <w:bCs/>
        </w:rPr>
        <w:t xml:space="preserve"> were enhanced with increasing</w:t>
      </w:r>
      <w:r w:rsidR="00FB203E">
        <w:rPr>
          <w:bCs/>
        </w:rPr>
        <w:t xml:space="preserve"> nitrogen</w:t>
      </w:r>
      <w:r w:rsidR="00F41081">
        <w:rPr>
          <w:bCs/>
        </w:rPr>
        <w:t xml:space="preserve"> </w:t>
      </w:r>
      <w:r w:rsidR="00F41081">
        <w:rPr>
          <w:bCs/>
        </w:rPr>
        <w:lastRenderedPageBreak/>
        <w:t>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176158" w:rsidRPr="00FD3BAD">
        <w:rPr>
          <w:bCs/>
        </w:rPr>
        <w:t xml:space="preserve"> </w:t>
      </w:r>
      <w:r w:rsidR="00176158">
        <w:rPr>
          <w:bCs/>
        </w:rPr>
        <w:fldChar w:fldCharType="begin" w:fldLock="1"/>
      </w:r>
      <w:r w:rsidR="002565E2">
        <w:rPr>
          <w:bCs/>
        </w:rPr>
        <w:instrText>ADDIN CSL_CITATION {"citationItems":[{"id":"ITEM-1","itemData":{"DOI":"10.1073/pnas.0706518104","ISSN":"0027-8424","author":[{"dropping-particle":"","family":"Finzi","given":"Adrien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Sciences","id":"ITEM-1","issue":"35","issued":{"date-parts":[["2007","8","28"]]},"page":"14014-14019","title":"Increases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id":"ITEM-2","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B","non-dropping-particle":"","parse-names":false,"suffix":""}],"container-title":"BioScience","id":"ITEM-2","issue":"8","issued":{"date-parts":[["2004"]]},"page":"731-739","title":"Progressive nitrogen limitation of ecosystem responses to rising atmospheric carbon dioxide","type":"article-journal","volume":"54"},"uris":["http://www.mendeley.com/documents/?uuid=c6cedc9b-b071-48cb-ba7f-d0fe6b794b16"]}],"mendeley":{"formattedCitation":"(Luo &lt;i&gt;et al.&lt;/i&gt;, 2004; Finzi &lt;i&gt;et al.&lt;/i&gt;, 2007)","plainTextFormattedCitation":"(Luo et al., 2004; Finzi et al., 2007)","previouslyFormattedCitation":"(Luo &lt;i&gt;et al.&lt;/i&gt;, 2004; Finzi &lt;i&gt;et al.&lt;/i&gt;, 2007)"},"properties":{"noteIndex":0},"schema":"https://github.com/citation-style-language/schema/raw/master/csl-citation.json"}</w:instrText>
      </w:r>
      <w:r w:rsidR="00176158">
        <w:rPr>
          <w:bCs/>
        </w:rPr>
        <w:fldChar w:fldCharType="separate"/>
      </w:r>
      <w:r w:rsidR="00176158" w:rsidRPr="00176158">
        <w:rPr>
          <w:bCs/>
          <w:noProof/>
        </w:rPr>
        <w:t xml:space="preserve">(Luo </w:t>
      </w:r>
      <w:r w:rsidR="00176158" w:rsidRPr="00176158">
        <w:rPr>
          <w:bCs/>
          <w:i/>
          <w:noProof/>
        </w:rPr>
        <w:t>et al.</w:t>
      </w:r>
      <w:r w:rsidR="00176158" w:rsidRPr="00176158">
        <w:rPr>
          <w:bCs/>
          <w:noProof/>
        </w:rPr>
        <w:t xml:space="preserve">, 2004; Finzi </w:t>
      </w:r>
      <w:r w:rsidR="00176158" w:rsidRPr="00176158">
        <w:rPr>
          <w:bCs/>
          <w:i/>
          <w:noProof/>
        </w:rPr>
        <w:t>et al.</w:t>
      </w:r>
      <w:r w:rsidR="00176158" w:rsidRPr="00176158">
        <w:rPr>
          <w:bCs/>
          <w:noProof/>
        </w:rPr>
        <w:t>, 2007)</w:t>
      </w:r>
      <w:r w:rsidR="00176158">
        <w:rPr>
          <w:bCs/>
        </w:rPr>
        <w:fldChar w:fldCharType="end"/>
      </w:r>
      <w:r w:rsidR="00F41081">
        <w:rPr>
          <w:bCs/>
        </w:rPr>
        <w:t>.</w:t>
      </w:r>
      <w:r w:rsidR="00BD5F2B">
        <w:rPr>
          <w:bCs/>
        </w:rPr>
        <w:t xml:space="preserve"> </w:t>
      </w:r>
      <w:r w:rsidR="00FD3BAD">
        <w:rPr>
          <w:bCs/>
        </w:rPr>
        <w:t xml:space="preserve">Positive effects of </w:t>
      </w:r>
      <w:r w:rsidR="00AE001C">
        <w:rPr>
          <w:bCs/>
        </w:rPr>
        <w:t>increasing</w:t>
      </w:r>
      <w:r w:rsidR="00FB203E">
        <w:rPr>
          <w:bCs/>
        </w:rPr>
        <w:t xml:space="preserve"> nitrogen</w:t>
      </w:r>
      <w:r w:rsidR="00AE001C">
        <w:rPr>
          <w:bCs/>
        </w:rPr>
        <w:t xml:space="preserve"> fertilization </w:t>
      </w:r>
      <w:r w:rsidR="00771C72">
        <w:rPr>
          <w:bCs/>
        </w:rPr>
        <w:t>on total leaf area and total biomass</w:t>
      </w:r>
      <w:r w:rsidR="00FD3BAD">
        <w:rPr>
          <w:bCs/>
        </w:rPr>
        <w:t xml:space="preserve"> </w:t>
      </w:r>
      <w:r w:rsidR="00AE001C">
        <w:rPr>
          <w:bCs/>
        </w:rPr>
        <w:t>w</w:t>
      </w:r>
      <w:r w:rsidR="00AC21AF">
        <w:rPr>
          <w:bCs/>
        </w:rPr>
        <w:t>ere</w:t>
      </w:r>
      <w:r w:rsidR="00AE001C">
        <w:rPr>
          <w:bCs/>
        </w:rPr>
        <w:t xml:space="preserve"> associated with reduction</w:t>
      </w:r>
      <w:r w:rsidR="00FD3BAD">
        <w:rPr>
          <w:bCs/>
        </w:rPr>
        <w:t>s</w:t>
      </w:r>
      <w:r w:rsidR="00AE001C">
        <w:rPr>
          <w:bCs/>
        </w:rPr>
        <w:t xml:space="preserve"> in carbon costs to acquire nitrogen</w:t>
      </w:r>
      <w:r w:rsidR="00FD3BAD">
        <w:rPr>
          <w:bCs/>
        </w:rPr>
        <w:t>, a pattern that was driven by stronger increase</w:t>
      </w:r>
      <w:r w:rsidR="00771C72">
        <w:rPr>
          <w:bCs/>
        </w:rPr>
        <w:t>s</w:t>
      </w:r>
      <w:r w:rsidR="00FD3BAD">
        <w:rPr>
          <w:bCs/>
        </w:rPr>
        <w:t xml:space="preserve"> in whole-plant nitrogen uptake than belowground carbon allocation </w:t>
      </w:r>
      <w:r w:rsidR="00FD3BAD">
        <w:rPr>
          <w:bCs/>
        </w:rPr>
        <w:fldChar w:fldCharType="begin" w:fldLock="1"/>
      </w:r>
      <w:r w:rsidR="001E1F12">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D3BAD">
        <w:rPr>
          <w:bCs/>
        </w:rPr>
        <w:fldChar w:fldCharType="separate"/>
      </w:r>
      <w:r w:rsidR="00F442BF" w:rsidRPr="00F442BF">
        <w:rPr>
          <w:bCs/>
          <w:noProof/>
        </w:rPr>
        <w:t xml:space="preserve">(Perkowski </w:t>
      </w:r>
      <w:r w:rsidR="00F442BF" w:rsidRPr="00F442BF">
        <w:rPr>
          <w:bCs/>
          <w:i/>
          <w:noProof/>
        </w:rPr>
        <w:t>et al.</w:t>
      </w:r>
      <w:r w:rsidR="00F442BF" w:rsidRPr="00F442BF">
        <w:rPr>
          <w:bCs/>
          <w:noProof/>
        </w:rPr>
        <w:t>, 2021)</w:t>
      </w:r>
      <w:r w:rsidR="00FD3BAD">
        <w:rPr>
          <w:bCs/>
        </w:rPr>
        <w:fldChar w:fldCharType="end"/>
      </w:r>
      <w:r w:rsidR="00AE001C">
        <w:rPr>
          <w:bCs/>
        </w:rPr>
        <w:t xml:space="preserve">. </w:t>
      </w:r>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r w:rsidR="008628D8">
        <w:rPr>
          <w:bCs/>
        </w:rPr>
        <w:t>. This pattern</w:t>
      </w:r>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w:t>
      </w:r>
      <w:r w:rsidR="00F442BF">
        <w:rPr>
          <w:bCs/>
        </w:rPr>
        <w:t>s</w:t>
      </w:r>
      <w:r w:rsidR="001041A7">
        <w:rPr>
          <w:bCs/>
        </w:rPr>
        <w:t xml:space="preserve"> that stronger growth responses to elevated CO</w:t>
      </w:r>
      <w:r w:rsidR="001041A7">
        <w:rPr>
          <w:bCs/>
          <w:vertAlign w:val="subscript"/>
        </w:rPr>
        <w:t>2</w:t>
      </w:r>
      <w:r w:rsidR="001041A7">
        <w:rPr>
          <w:bCs/>
        </w:rPr>
        <w:t xml:space="preserve"> with increasing </w:t>
      </w:r>
      <w:r w:rsidR="00C222B2">
        <w:rPr>
          <w:bCs/>
        </w:rPr>
        <w:t xml:space="preserve">nitrogen </w:t>
      </w:r>
      <w:r w:rsidR="001041A7">
        <w:rPr>
          <w:bCs/>
        </w:rPr>
        <w:t>fertilization were</w:t>
      </w:r>
      <w:r w:rsidR="00BD5F2B">
        <w:rPr>
          <w:bCs/>
        </w:rPr>
        <w:t xml:space="preserve"> </w:t>
      </w:r>
      <w:r w:rsidR="00AC21AF">
        <w:rPr>
          <w:bCs/>
        </w:rPr>
        <w:t>likely driven by</w:t>
      </w:r>
      <w:r w:rsidR="001041A7">
        <w:rPr>
          <w:bCs/>
        </w:rPr>
        <w:t xml:space="preserve"> enhanced nitrogen uptake efficiency. </w:t>
      </w:r>
      <w:r w:rsidR="00491BF7">
        <w:rPr>
          <w:bCs/>
        </w:rPr>
        <w:t xml:space="preserve">These findings suggest that positive </w:t>
      </w:r>
      <w:r w:rsidR="00452313">
        <w:rPr>
          <w:bCs/>
        </w:rPr>
        <w:t xml:space="preserve">short-term </w:t>
      </w:r>
      <w:r w:rsidR="00491BF7">
        <w:rPr>
          <w:bCs/>
        </w:rPr>
        <w:t xml:space="preserve">effects of nitrogen supply on </w:t>
      </w:r>
      <w:r w:rsidR="00E40723">
        <w:rPr>
          <w:bCs/>
        </w:rPr>
        <w:t xml:space="preserve">whole-plant </w:t>
      </w:r>
      <w:r w:rsidR="00491BF7">
        <w:rPr>
          <w:bCs/>
        </w:rPr>
        <w:t>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r w:rsidR="00491BF7">
        <w:rPr>
          <w:bCs/>
        </w:rPr>
        <w:t>.</w:t>
      </w:r>
    </w:p>
    <w:p w14:paraId="4F4D130C" w14:textId="45200E1E" w:rsidR="00491BF7" w:rsidRPr="009063DF" w:rsidRDefault="00E40723" w:rsidP="00E40723">
      <w:pPr>
        <w:spacing w:line="360" w:lineRule="auto"/>
        <w:ind w:firstLine="720"/>
        <w:rPr>
          <w:bCs/>
        </w:rPr>
      </w:pPr>
      <w:r>
        <w:rPr>
          <w:bCs/>
        </w:rPr>
        <w:t>Our findings indicate that nitrogen supply and demand could each explain plant responses to elevated CO</w:t>
      </w:r>
      <w:r>
        <w:rPr>
          <w:bCs/>
          <w:vertAlign w:val="subscript"/>
        </w:rPr>
        <w:t>2</w:t>
      </w:r>
      <w:r>
        <w:rPr>
          <w:bCs/>
        </w:rPr>
        <w:t xml:space="preserve">, though operated at different scales. </w:t>
      </w:r>
      <w:r w:rsidR="00491BF7">
        <w:rPr>
          <w:bCs/>
        </w:rPr>
        <w:t xml:space="preserve">Specifically, </w:t>
      </w:r>
      <w:r w:rsidR="009063DF">
        <w:rPr>
          <w:bCs/>
        </w:rPr>
        <w:t>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w:t>
      </w:r>
      <w:r w:rsidR="00DA5BFD">
        <w:rPr>
          <w:bCs/>
        </w:rPr>
        <w:t xml:space="preserve">soil </w:t>
      </w:r>
      <w:r w:rsidR="009063DF">
        <w:rPr>
          <w:bCs/>
        </w:rPr>
        <w:t>nitrogen supply. Interestingly, optimized nitrogen allocation to photosynthetic capacity may have resulted in nitrogen</w:t>
      </w:r>
      <w:r w:rsidR="00B74396">
        <w:rPr>
          <w:bCs/>
        </w:rPr>
        <w:t xml:space="preserve"> </w:t>
      </w:r>
      <w:r w:rsidR="009063DF">
        <w:rPr>
          <w:bCs/>
        </w:rPr>
        <w:t>savings at the leaf</w:t>
      </w:r>
      <w:r w:rsidR="00B74396">
        <w:rPr>
          <w:bCs/>
        </w:rPr>
        <w:t xml:space="preserve"> </w:t>
      </w:r>
      <w:r w:rsidR="009063DF">
        <w:rPr>
          <w:bCs/>
        </w:rPr>
        <w:t xml:space="preserve">level that </w:t>
      </w:r>
      <w:r w:rsidR="004014B1">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w:t>
      </w:r>
      <w:r w:rsidR="003E1997">
        <w:rPr>
          <w:bCs/>
        </w:rPr>
        <w:t xml:space="preserve"> results suggest that</w:t>
      </w:r>
      <w:r w:rsidR="00EA2AAD">
        <w:rPr>
          <w:bCs/>
        </w:rPr>
        <w:t xml:space="preserve"> </w:t>
      </w:r>
      <w:r w:rsidR="009063DF">
        <w:rPr>
          <w:bCs/>
        </w:rPr>
        <w:t>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w:t>
      </w:r>
    </w:p>
    <w:p w14:paraId="316A57CC" w14:textId="77777777" w:rsidR="004A7C65" w:rsidRDefault="004A7C65" w:rsidP="004A7C65">
      <w:pPr>
        <w:spacing w:line="360" w:lineRule="auto"/>
        <w:rPr>
          <w:bCs/>
        </w:rPr>
      </w:pPr>
    </w:p>
    <w:p w14:paraId="4F1C1B4E" w14:textId="5847471B" w:rsidR="001D18D3" w:rsidRPr="00096B86" w:rsidRDefault="001D18D3" w:rsidP="004A7C65">
      <w:pPr>
        <w:spacing w:line="360" w:lineRule="auto"/>
        <w:rPr>
          <w:bCs/>
          <w:i/>
          <w:iCs/>
        </w:rPr>
      </w:pPr>
      <w:r>
        <w:rPr>
          <w:bCs/>
          <w:i/>
          <w:iCs/>
        </w:rPr>
        <w:t xml:space="preserve">Inoculation with symbiotic nitrogen-fixing bacteria </w:t>
      </w:r>
      <w:r w:rsidR="00DD56EA">
        <w:rPr>
          <w:bCs/>
          <w:i/>
          <w:iCs/>
        </w:rPr>
        <w:t>does not modify leaf or</w:t>
      </w:r>
      <w:r>
        <w:rPr>
          <w:bCs/>
          <w:i/>
          <w:iCs/>
        </w:rPr>
        <w:t xml:space="preserve"> whole-plant responses to elevated CO</w:t>
      </w:r>
      <w:r>
        <w:rPr>
          <w:bCs/>
          <w:i/>
          <w:iCs/>
          <w:vertAlign w:val="subscript"/>
        </w:rPr>
        <w:t>2</w:t>
      </w:r>
    </w:p>
    <w:p w14:paraId="3BA6AD2B" w14:textId="4C483F75" w:rsidR="00DD56EA" w:rsidRDefault="001544CC" w:rsidP="00B8224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photosynthetic nitrogen-use efficiency,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xml:space="preserve">. These patterns support previous literature suggesting that species which form associations with symbiotic nitrogen-fixing bacteria </w:t>
      </w:r>
      <w:r w:rsidR="001D18D3">
        <w:rPr>
          <w:bCs/>
        </w:rPr>
        <w:t xml:space="preserve">often </w:t>
      </w:r>
      <w:r>
        <w:rPr>
          <w:bCs/>
        </w:rPr>
        <w:t xml:space="preserve">have increased leaf nitrogen content, photosynthetic capacity, and </w:t>
      </w:r>
      <w:r>
        <w:rPr>
          <w:bCs/>
        </w:rPr>
        <w:lastRenderedPageBreak/>
        <w:t xml:space="preserve">growth compared to species that do not form such associations </w:t>
      </w:r>
      <w:r>
        <w:rPr>
          <w:bCs/>
        </w:rPr>
        <w:fldChar w:fldCharType="begin" w:fldLock="1"/>
      </w:r>
      <w:r w:rsidR="00581BFF">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Pr>
          <w:bCs/>
        </w:rPr>
        <w:fldChar w:fldCharType="separate"/>
      </w:r>
      <w:r w:rsidRPr="001544CC">
        <w:rPr>
          <w:bCs/>
          <w:noProof/>
        </w:rPr>
        <w:t xml:space="preserve">(Adams </w:t>
      </w:r>
      <w:r w:rsidRPr="001544CC">
        <w:rPr>
          <w:bCs/>
          <w:i/>
          <w:noProof/>
        </w:rPr>
        <w:t>et al.</w:t>
      </w:r>
      <w:r w:rsidRPr="001544CC">
        <w:rPr>
          <w:bCs/>
          <w:noProof/>
        </w:rPr>
        <w:t xml:space="preserve">, 2016; Bytnerowicz </w:t>
      </w:r>
      <w:r w:rsidRPr="001544CC">
        <w:rPr>
          <w:bCs/>
          <w:i/>
          <w:noProof/>
        </w:rPr>
        <w:t>et al.</w:t>
      </w:r>
      <w:r w:rsidRPr="001544CC">
        <w:rPr>
          <w:bCs/>
          <w:noProof/>
        </w:rPr>
        <w:t>, 2023)</w:t>
      </w:r>
      <w:r>
        <w:rPr>
          <w:bCs/>
        </w:rPr>
        <w:fldChar w:fldCharType="end"/>
      </w:r>
      <w:r>
        <w:rPr>
          <w:bCs/>
        </w:rPr>
        <w:t>.</w:t>
      </w:r>
      <w:r w:rsidR="00FD096D">
        <w:rPr>
          <w:bCs/>
        </w:rPr>
        <w:t xml:space="preserve"> </w:t>
      </w:r>
      <w:r w:rsidR="00096B86">
        <w:rPr>
          <w:bCs/>
        </w:rPr>
        <w:t>P</w:t>
      </w:r>
      <w:r w:rsidR="00D90373">
        <w:rPr>
          <w:bCs/>
        </w:rPr>
        <w:t xml:space="preserve">ositive effects of inoculation on leaf and whole-plant traits were strongest under low nitrogen fertilization and </w:t>
      </w:r>
      <w:r w:rsidR="002B3A43">
        <w:rPr>
          <w:bCs/>
        </w:rPr>
        <w:t xml:space="preserve">rapidly </w:t>
      </w:r>
      <w:r w:rsidR="00D90373">
        <w:rPr>
          <w:bCs/>
        </w:rPr>
        <w:t xml:space="preserve">diminished with increasing nitrogen fertilization as investment in </w:t>
      </w:r>
      <w:r w:rsidR="00096B86">
        <w:rPr>
          <w:bCs/>
        </w:rPr>
        <w:t xml:space="preserve">symbiotic </w:t>
      </w:r>
      <w:r w:rsidR="00D90373">
        <w:rPr>
          <w:bCs/>
        </w:rPr>
        <w:t xml:space="preserve">nitrogen fixation decreased </w:t>
      </w:r>
      <w:r w:rsidR="00D90373">
        <w:rPr>
          <w:bCs/>
        </w:rPr>
        <w:fldChar w:fldCharType="begin" w:fldLock="1"/>
      </w:r>
      <w:r w:rsidR="00D90373" w:rsidRPr="00731E1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 Friel &amp; Friesen, 2019; Perkowski &lt;i&gt;et al.&lt;/i&gt;, 2021)","plainTextFormattedCitation":"(Andrews et al., 2011; Friel &amp; Friesen, 2019; Perkowski et al., 2021)","previouslyFormattedCitation":"(Andrews &lt;i&gt;et al.&lt;/i&gt;, 2011; Friel &amp; Friesen, 2019; Perkowski &lt;i&gt;et al.&lt;/i&gt;, 2021)"},"properties":{"noteIndex":0},"schema":"https://github.com/citation-style-language/schema/raw/master/csl-citation.json"}</w:instrText>
      </w:r>
      <w:r w:rsidR="00D90373">
        <w:rPr>
          <w:bCs/>
        </w:rPr>
        <w:fldChar w:fldCharType="separate"/>
      </w:r>
      <w:r w:rsidR="00D90373" w:rsidRPr="00731E18">
        <w:rPr>
          <w:bCs/>
          <w:noProof/>
        </w:rPr>
        <w:t xml:space="preserve">(Andrews </w:t>
      </w:r>
      <w:r w:rsidR="00D90373" w:rsidRPr="00731E18">
        <w:rPr>
          <w:bCs/>
          <w:i/>
          <w:noProof/>
        </w:rPr>
        <w:t>et al.</w:t>
      </w:r>
      <w:r w:rsidR="00D90373" w:rsidRPr="00731E18">
        <w:rPr>
          <w:bCs/>
          <w:noProof/>
        </w:rPr>
        <w:t xml:space="preserve">, 2011; Friel &amp; Friesen, 2019; Perkowski </w:t>
      </w:r>
      <w:r w:rsidR="00D90373" w:rsidRPr="00731E18">
        <w:rPr>
          <w:bCs/>
          <w:i/>
          <w:noProof/>
        </w:rPr>
        <w:t>et al.</w:t>
      </w:r>
      <w:r w:rsidR="00D90373" w:rsidRPr="00731E18">
        <w:rPr>
          <w:bCs/>
          <w:noProof/>
        </w:rPr>
        <w:t>, 2021)</w:t>
      </w:r>
      <w:r w:rsidR="00D90373">
        <w:rPr>
          <w:bCs/>
        </w:rPr>
        <w:fldChar w:fldCharType="end"/>
      </w:r>
      <w:r w:rsidR="003E1997">
        <w:rPr>
          <w:bCs/>
        </w:rPr>
        <w:t xml:space="preserve">, supporting </w:t>
      </w:r>
      <w:r w:rsidR="00D90373">
        <w:rPr>
          <w:bCs/>
        </w:rPr>
        <w:t>the idea that nitrogen fixation is</w:t>
      </w:r>
      <w:r w:rsidR="007A4DEB">
        <w:rPr>
          <w:bCs/>
        </w:rPr>
        <w:t xml:space="preserve"> a nutrient acquisition strategy that may confer competitive benefits for nitrogen-fixing species </w:t>
      </w:r>
      <w:r w:rsidR="00D47AD3">
        <w:rPr>
          <w:bCs/>
        </w:rPr>
        <w:t>growing in</w:t>
      </w:r>
      <w:r w:rsidR="00D90373">
        <w:rPr>
          <w:bCs/>
        </w:rPr>
        <w:t xml:space="preserve"> low soil nitrogen environments</w:t>
      </w:r>
      <w:r w:rsidR="005E198F">
        <w:rPr>
          <w:bCs/>
        </w:rPr>
        <w:t xml:space="preserve"> </w:t>
      </w:r>
      <w:r w:rsidR="005E198F">
        <w:rPr>
          <w:bCs/>
        </w:rPr>
        <w:fldChar w:fldCharType="begin" w:fldLock="1"/>
      </w:r>
      <w:r w:rsidR="000B31CD">
        <w:rPr>
          <w:bCs/>
        </w:rPr>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fixation","type":"article-journal","volume":"4"},"uris":["http://www.mendeley.com/documents/?uuid=5f7192cc-7244-42a5-a23f-57f5715a703f"]}],"mendeley":{"formattedCitation":"(Rastetter &lt;i&gt;et al.&lt;/i&gt;, 2001; Vitousek &lt;i&gt;et al.&lt;/i&gt;, 2002)","plainTextFormattedCitation":"(Rastetter et al., 2001; Vitousek et al., 2002)","previouslyFormattedCitation":"(Rastetter &lt;i&gt;et al.&lt;/i&gt;, 2001; Vitousek &lt;i&gt;et al.&lt;/i&gt;, 2002)"},"properties":{"noteIndex":0},"schema":"https://github.com/citation-style-language/schema/raw/master/csl-citation.json"}</w:instrText>
      </w:r>
      <w:r w:rsidR="005E198F">
        <w:rPr>
          <w:bCs/>
        </w:rPr>
        <w:fldChar w:fldCharType="separate"/>
      </w:r>
      <w:r w:rsidR="005E198F" w:rsidRPr="005E198F">
        <w:rPr>
          <w:bCs/>
          <w:noProof/>
        </w:rPr>
        <w:t xml:space="preserve">(Rastetter </w:t>
      </w:r>
      <w:r w:rsidR="005E198F" w:rsidRPr="005E198F">
        <w:rPr>
          <w:bCs/>
          <w:i/>
          <w:noProof/>
        </w:rPr>
        <w:t>et al.</w:t>
      </w:r>
      <w:r w:rsidR="005E198F" w:rsidRPr="005E198F">
        <w:rPr>
          <w:bCs/>
          <w:noProof/>
        </w:rPr>
        <w:t xml:space="preserve">, 2001; Vitousek </w:t>
      </w:r>
      <w:r w:rsidR="005E198F" w:rsidRPr="005E198F">
        <w:rPr>
          <w:bCs/>
          <w:i/>
          <w:noProof/>
        </w:rPr>
        <w:t>et al.</w:t>
      </w:r>
      <w:r w:rsidR="005E198F" w:rsidRPr="005E198F">
        <w:rPr>
          <w:bCs/>
          <w:noProof/>
        </w:rPr>
        <w:t>, 2002)</w:t>
      </w:r>
      <w:r w:rsidR="005E198F">
        <w:rPr>
          <w:bCs/>
        </w:rPr>
        <w:fldChar w:fldCharType="end"/>
      </w:r>
      <w:r w:rsidR="00D90373">
        <w:rPr>
          <w:bCs/>
        </w:rPr>
        <w:t>.</w:t>
      </w:r>
      <w:r w:rsidR="00E40723">
        <w:rPr>
          <w:bCs/>
        </w:rPr>
        <w:t xml:space="preserve"> Despite this, i</w:t>
      </w:r>
      <w:r w:rsidR="009063DF">
        <w:rPr>
          <w:bCs/>
        </w:rPr>
        <w:t>noculation did not modify effect</w:t>
      </w:r>
      <w:r w:rsidR="00517BC0">
        <w:rPr>
          <w:bCs/>
        </w:rPr>
        <w:t>s</w:t>
      </w:r>
      <w:r w:rsidR="009063DF">
        <w:rPr>
          <w:bCs/>
        </w:rPr>
        <w:t xml:space="preserve"> of elevated CO</w:t>
      </w:r>
      <w:r w:rsidR="009063DF">
        <w:rPr>
          <w:bCs/>
          <w:vertAlign w:val="subscript"/>
        </w:rPr>
        <w:t>2</w:t>
      </w:r>
      <w:r w:rsidR="009063DF">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sidR="009063DF">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sidR="009063DF">
        <w:rPr>
          <w:bCs/>
        </w:rPr>
        <w:t>,</w:t>
      </w:r>
      <w:r w:rsidR="005C5A5C">
        <w:rPr>
          <w:bCs/>
        </w:rPr>
        <w:t xml:space="preserve"> </w:t>
      </w:r>
      <w:r w:rsidR="00123E1C">
        <w:rPr>
          <w:bCs/>
        </w:rPr>
        <w:t>photosynthetic nitrogen-use efficiency</w:t>
      </w:r>
      <w:r w:rsidR="00A117D5">
        <w:rPr>
          <w:bCs/>
        </w:rPr>
        <w:t>, total leaf area, or total biomass</w:t>
      </w:r>
      <w:r w:rsidR="002E71C6">
        <w:rPr>
          <w:bCs/>
        </w:rPr>
        <w:t>. These patterns corresponded with null effects of elevated CO</w:t>
      </w:r>
      <w:r w:rsidR="002E71C6">
        <w:rPr>
          <w:bCs/>
          <w:vertAlign w:val="subscript"/>
        </w:rPr>
        <w:t>2</w:t>
      </w:r>
      <w:r w:rsidR="002E71C6">
        <w:rPr>
          <w:bCs/>
        </w:rPr>
        <w:t xml:space="preserve"> on %</w:t>
      </w:r>
      <w:proofErr w:type="spellStart"/>
      <w:r w:rsidR="002E71C6">
        <w:rPr>
          <w:bCs/>
          <w:i/>
          <w:iCs/>
        </w:rPr>
        <w:t>N</w:t>
      </w:r>
      <w:r w:rsidR="002E71C6">
        <w:rPr>
          <w:bCs/>
          <w:vertAlign w:val="subscript"/>
        </w:rPr>
        <w:t>dfa</w:t>
      </w:r>
      <w:proofErr w:type="spellEnd"/>
      <w:r w:rsidR="002E71C6">
        <w:rPr>
          <w:bCs/>
        </w:rPr>
        <w:t xml:space="preserve"> and the ratio of root nodule biomass to root biomass, suggesting that</w:t>
      </w:r>
      <w:r w:rsidR="00E40723">
        <w:rPr>
          <w:bCs/>
        </w:rPr>
        <w:t xml:space="preserve"> null effects of inoculation on leaf </w:t>
      </w:r>
      <w:r w:rsidR="005E198F">
        <w:rPr>
          <w:bCs/>
        </w:rPr>
        <w:t>and</w:t>
      </w:r>
      <w:r w:rsidR="00E40723">
        <w:rPr>
          <w:bCs/>
        </w:rPr>
        <w:t xml:space="preserve"> whole-plant responses to elevated CO</w:t>
      </w:r>
      <w:r w:rsidR="00E40723">
        <w:rPr>
          <w:bCs/>
          <w:vertAlign w:val="subscript"/>
        </w:rPr>
        <w:t>2</w:t>
      </w:r>
      <w:r w:rsidR="00E40723">
        <w:rPr>
          <w:bCs/>
        </w:rPr>
        <w:t xml:space="preserve"> were primarily due to similar plant investments toward symbiotic nitrogen fixation between CO</w:t>
      </w:r>
      <w:r w:rsidR="00E40723">
        <w:rPr>
          <w:bCs/>
          <w:vertAlign w:val="subscript"/>
        </w:rPr>
        <w:t>2</w:t>
      </w:r>
      <w:r w:rsidR="00E40723">
        <w:rPr>
          <w:bCs/>
        </w:rPr>
        <w:t xml:space="preserve"> treatments. </w:t>
      </w:r>
      <w:r w:rsidR="001000E6">
        <w:rPr>
          <w:bCs/>
        </w:rPr>
        <w:t>Null inoculation effects on plant responses to elevated CO</w:t>
      </w:r>
      <w:r w:rsidR="001000E6">
        <w:rPr>
          <w:bCs/>
          <w:vertAlign w:val="subscript"/>
        </w:rPr>
        <w:t>2</w:t>
      </w:r>
      <w:r w:rsidR="001000E6">
        <w:rPr>
          <w:bCs/>
        </w:rPr>
        <w:t xml:space="preserve"> were apparent</w:t>
      </w:r>
      <w:r w:rsidR="00DD56EA">
        <w:rPr>
          <w:bCs/>
        </w:rPr>
        <w:t xml:space="preserve"> across the nitrogen fertilization gradient, contrasting our hypothesis that inoculation would enhance whole-plant responses to elevated CO</w:t>
      </w:r>
      <w:r w:rsidR="00DD56EA">
        <w:rPr>
          <w:bCs/>
          <w:vertAlign w:val="subscript"/>
        </w:rPr>
        <w:t>2</w:t>
      </w:r>
      <w:r w:rsidR="00DD56EA">
        <w:rPr>
          <w:bCs/>
        </w:rPr>
        <w:t xml:space="preserve"> under low nitrogen fertilization where individuals </w:t>
      </w:r>
      <w:r w:rsidR="001000E6">
        <w:rPr>
          <w:bCs/>
        </w:rPr>
        <w:t>invested more strongly</w:t>
      </w:r>
      <w:r w:rsidR="00DD56EA">
        <w:rPr>
          <w:bCs/>
        </w:rPr>
        <w:t xml:space="preserve"> in symbiotic nitrogen fixation. These patterns also </w:t>
      </w:r>
      <w:r w:rsidR="002E71C6">
        <w:rPr>
          <w:bCs/>
        </w:rPr>
        <w:t>contrast</w:t>
      </w:r>
      <w:r w:rsidR="00DD56EA">
        <w:rPr>
          <w:bCs/>
        </w:rPr>
        <w:t xml:space="preserve"> </w:t>
      </w:r>
      <w:r w:rsidR="002E71C6">
        <w:rPr>
          <w:bCs/>
        </w:rPr>
        <w:t>previous work showing that</w:t>
      </w:r>
      <w:r w:rsidR="002442D6">
        <w:rPr>
          <w:bCs/>
        </w:rPr>
        <w:t xml:space="preserve"> </w:t>
      </w:r>
      <w:r w:rsidR="00096B86">
        <w:rPr>
          <w:bCs/>
        </w:rPr>
        <w:t>inoculated</w:t>
      </w:r>
      <w:r w:rsidR="002442D6">
        <w:rPr>
          <w:bCs/>
        </w:rPr>
        <w:t xml:space="preserve"> </w:t>
      </w:r>
      <w:r w:rsidR="002442D6">
        <w:rPr>
          <w:bCs/>
          <w:i/>
          <w:iCs/>
        </w:rPr>
        <w:t>G. max</w:t>
      </w:r>
      <w:r w:rsidR="002442D6">
        <w:rPr>
          <w:bCs/>
        </w:rPr>
        <w:t xml:space="preserve"> is more responsive to increasing atmospheric CO</w:t>
      </w:r>
      <w:r w:rsidR="002442D6">
        <w:rPr>
          <w:bCs/>
          <w:vertAlign w:val="subscript"/>
        </w:rPr>
        <w:t>2</w:t>
      </w:r>
      <w:r w:rsidR="002442D6">
        <w:rPr>
          <w:bCs/>
        </w:rPr>
        <w:t xml:space="preserve"> concentrations </w:t>
      </w:r>
      <w:r w:rsidR="002442D6">
        <w:rPr>
          <w:bCs/>
        </w:rPr>
        <w:fldChar w:fldCharType="begin" w:fldLock="1"/>
      </w:r>
      <w:r w:rsidR="002442D6">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2002)","previouslyFormattedCitation":"(Ainsworth &lt;i&gt;et al.&lt;/i&gt;, 2002)"},"properties":{"noteIndex":0},"schema":"https://github.com/citation-style-language/schema/raw/master/csl-citation.json"}</w:instrText>
      </w:r>
      <w:r w:rsidR="002442D6">
        <w:rPr>
          <w:bCs/>
        </w:rPr>
        <w:fldChar w:fldCharType="separate"/>
      </w:r>
      <w:r w:rsidR="002442D6" w:rsidRPr="002442D6">
        <w:rPr>
          <w:bCs/>
          <w:noProof/>
        </w:rPr>
        <w:t xml:space="preserve">(Ainsworth </w:t>
      </w:r>
      <w:r w:rsidR="002442D6" w:rsidRPr="002442D6">
        <w:rPr>
          <w:bCs/>
          <w:i/>
          <w:noProof/>
        </w:rPr>
        <w:t>et al.</w:t>
      </w:r>
      <w:r w:rsidR="002442D6" w:rsidRPr="002442D6">
        <w:rPr>
          <w:bCs/>
          <w:noProof/>
        </w:rPr>
        <w:t>, 2002)</w:t>
      </w:r>
      <w:r w:rsidR="002442D6">
        <w:rPr>
          <w:bCs/>
        </w:rPr>
        <w:fldChar w:fldCharType="end"/>
      </w:r>
      <w:r w:rsidR="002442D6">
        <w:rPr>
          <w:bCs/>
        </w:rPr>
        <w:t xml:space="preserve"> and that plant investment toward symbiotic nitrogen fixation</w:t>
      </w:r>
      <w:r w:rsidR="003E1997">
        <w:rPr>
          <w:bCs/>
        </w:rPr>
        <w:t xml:space="preserve"> tends to be</w:t>
      </w:r>
      <w:r w:rsidR="002442D6">
        <w:rPr>
          <w:bCs/>
        </w:rPr>
        <w:t xml:space="preserve"> greater under scenarios that increase demand to acquire nitrogen </w:t>
      </w:r>
      <w:r w:rsidR="002442D6">
        <w:rPr>
          <w:bCs/>
        </w:rPr>
        <w:fldChar w:fldCharType="begin" w:fldLock="1"/>
      </w:r>
      <w:r w:rsidR="00F442BF">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manipulation","type":"article-journal","volume":"10"},"uris":["http://www.mendeley.com/documents/?uuid=d9883d6e-3df1-4942-af66-0da6c24da3c9"]}],"mendeley":{"formattedCitation":"(Friel &amp; Friesen, 2019)","plainTextFormattedCitation":"(Friel &amp; Friesen, 2019)","previouslyFormattedCitation":"(Friel &amp; Friesen, 2019)"},"properties":{"noteIndex":0},"schema":"https://github.com/citation-style-language/schema/raw/master/csl-citation.json"}</w:instrText>
      </w:r>
      <w:r w:rsidR="002442D6">
        <w:rPr>
          <w:bCs/>
        </w:rPr>
        <w:fldChar w:fldCharType="separate"/>
      </w:r>
      <w:r w:rsidR="002442D6" w:rsidRPr="002442D6">
        <w:rPr>
          <w:bCs/>
          <w:noProof/>
        </w:rPr>
        <w:t>(Friel &amp; Friesen, 2019)</w:t>
      </w:r>
      <w:r w:rsidR="002442D6">
        <w:rPr>
          <w:bCs/>
        </w:rPr>
        <w:fldChar w:fldCharType="end"/>
      </w:r>
      <w:r w:rsidR="002442D6">
        <w:rPr>
          <w:bCs/>
        </w:rPr>
        <w:t>.</w:t>
      </w:r>
    </w:p>
    <w:p w14:paraId="3180CBBD" w14:textId="0E6F4519"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0F82D325"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sidR="00A97F63">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97F63">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Additionally,</w:t>
      </w:r>
      <w:r w:rsidR="00B97BF5">
        <w:rPr>
          <w:bCs/>
        </w:rPr>
        <w:t xml:space="preserve"> </w:t>
      </w:r>
      <w:r w:rsidR="003609D0">
        <w:rPr>
          <w:bCs/>
        </w:rPr>
        <w:t>positive effect</w:t>
      </w:r>
      <w:r w:rsidR="003E1997">
        <w:rPr>
          <w:bCs/>
        </w:rPr>
        <w:t>s</w:t>
      </w:r>
      <w:r w:rsidR="003609D0">
        <w:rPr>
          <w:bCs/>
        </w:rPr>
        <w:t xml:space="preserve"> of </w:t>
      </w:r>
      <w:r w:rsidR="00DA5BFD">
        <w:rPr>
          <w:bCs/>
        </w:rPr>
        <w:t xml:space="preserve">nitrogen </w:t>
      </w:r>
      <w:r w:rsidR="003609D0">
        <w:rPr>
          <w:bCs/>
        </w:rPr>
        <w:t xml:space="preserve">fertilization on </w:t>
      </w:r>
      <w:r w:rsidR="003E1997">
        <w:rPr>
          <w:bCs/>
        </w:rPr>
        <w:t xml:space="preserve">indices of </w:t>
      </w:r>
      <w:r w:rsidR="003609D0">
        <w:rPr>
          <w:bCs/>
        </w:rPr>
        <w:t>photosynthetic capacity w</w:t>
      </w:r>
      <w:r w:rsidR="003E1997">
        <w:rPr>
          <w:bCs/>
        </w:rPr>
        <w:t>ere</w:t>
      </w:r>
      <w:r w:rsidR="003609D0">
        <w:rPr>
          <w:bCs/>
        </w:rPr>
        <w:t xml:space="preserv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w:t>
      </w:r>
      <w:r w:rsidR="00B97BF5">
        <w:rPr>
          <w:bCs/>
        </w:rPr>
        <w:t>The p</w:t>
      </w:r>
      <w:r w:rsidR="003609D0">
        <w:rPr>
          <w:bCs/>
        </w:rPr>
        <w:t xml:space="preserve">ositive effect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w:t>
      </w:r>
      <w:r w:rsidR="00B97BF5">
        <w:rPr>
          <w:bCs/>
        </w:rPr>
        <w:t>as</w:t>
      </w:r>
      <w:r w:rsidR="003609D0">
        <w:rPr>
          <w:bCs/>
        </w:rPr>
        <w:t xml:space="preserve"> </w:t>
      </w:r>
      <w:r w:rsidR="003609D0">
        <w:rPr>
          <w:bCs/>
        </w:rPr>
        <w:lastRenderedPageBreak/>
        <w:t xml:space="preserve">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w:t>
      </w:r>
      <w:r w:rsidR="00B97BF5">
        <w:rPr>
          <w:bCs/>
        </w:rPr>
        <w:t>-</w:t>
      </w:r>
      <w:r w:rsidR="004014B1">
        <w:rPr>
          <w:bCs/>
        </w:rPr>
        <w:t>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w:t>
      </w:r>
      <w:r w:rsidR="001E1F12">
        <w:rPr>
          <w:bCs/>
        </w:rPr>
        <w:fldChar w:fldCharType="begin" w:fldLock="1"/>
      </w:r>
      <w:r w:rsidR="00C60422">
        <w:rPr>
          <w:bCs/>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&lt;i&gt;et al.&lt;/i&gt;, 2009; Walker &lt;i&gt;et al.&lt;/i&gt;, 2014)","manualFormatting":"(e.g., Kattge et al., 2009; Walker et al., 2014)","plainTextFormattedCitation":"(Kattge et al., 2009; Walker et al., 2014)","previouslyFormattedCitation":"(Kattge &lt;i&gt;et al.&lt;/i&gt;, 2009; Walker &lt;i&gt;et al.&lt;/i&gt;, 2014)"},"properties":{"noteIndex":0},"schema":"https://github.com/citation-style-language/schema/raw/master/csl-citation.json"}</w:instrText>
      </w:r>
      <w:r w:rsidR="001E1F12">
        <w:rPr>
          <w:bCs/>
        </w:rPr>
        <w:fldChar w:fldCharType="separate"/>
      </w:r>
      <w:r w:rsidR="001E1F12" w:rsidRPr="001E1F12">
        <w:rPr>
          <w:bCs/>
          <w:noProof/>
        </w:rPr>
        <w:t>(</w:t>
      </w:r>
      <w:r w:rsidR="001E1F12">
        <w:rPr>
          <w:bCs/>
          <w:noProof/>
        </w:rPr>
        <w:t xml:space="preserve">e.g., </w:t>
      </w:r>
      <w:r w:rsidR="001E1F12" w:rsidRPr="001E1F12">
        <w:rPr>
          <w:bCs/>
          <w:noProof/>
        </w:rPr>
        <w:t xml:space="preserve">Kattge </w:t>
      </w:r>
      <w:r w:rsidR="001E1F12" w:rsidRPr="001E1F12">
        <w:rPr>
          <w:bCs/>
          <w:i/>
          <w:noProof/>
        </w:rPr>
        <w:t>et al.</w:t>
      </w:r>
      <w:r w:rsidR="001E1F12" w:rsidRPr="001E1F12">
        <w:rPr>
          <w:bCs/>
          <w:noProof/>
        </w:rPr>
        <w:t xml:space="preserve">, 2009; Walker </w:t>
      </w:r>
      <w:r w:rsidR="001E1F12" w:rsidRPr="001E1F12">
        <w:rPr>
          <w:bCs/>
          <w:i/>
          <w:noProof/>
        </w:rPr>
        <w:t>et al.</w:t>
      </w:r>
      <w:r w:rsidR="001E1F12" w:rsidRPr="001E1F12">
        <w:rPr>
          <w:bCs/>
          <w:noProof/>
        </w:rPr>
        <w:t>, 2014)</w:t>
      </w:r>
      <w:r w:rsidR="001E1F12">
        <w:rPr>
          <w:bCs/>
        </w:rPr>
        <w:fldChar w:fldCharType="end"/>
      </w:r>
      <w:r w:rsidR="001E1F12">
        <w:rPr>
          <w:bCs/>
        </w:rPr>
        <w:t xml:space="preserve"> </w:t>
      </w:r>
      <w:r w:rsidR="003609D0">
        <w:rPr>
          <w:bCs/>
        </w:rPr>
        <w:t>may risk overestimating photosynthetic capacity</w:t>
      </w:r>
      <w:r w:rsidR="00263CE3">
        <w:rPr>
          <w:bCs/>
        </w:rPr>
        <w:t>, therefore net primary productivity and the magnitude of the land carbon sink, under future novel growth environments.</w:t>
      </w:r>
    </w:p>
    <w:p w14:paraId="7BBD18D1" w14:textId="21F84D67" w:rsidR="0095073C" w:rsidRDefault="001041A7" w:rsidP="003609D0">
      <w:pPr>
        <w:spacing w:line="360" w:lineRule="auto"/>
        <w:ind w:firstLine="720"/>
        <w:rPr>
          <w:bCs/>
        </w:rPr>
      </w:pPr>
      <w:r>
        <w:rPr>
          <w:bCs/>
        </w:rPr>
        <w:t xml:space="preserve">Our results demonstrate that optimal resource allocation to photosynthetic capacity defines leaf </w:t>
      </w:r>
      <w:r w:rsidR="00D47AD3">
        <w:rPr>
          <w:bCs/>
        </w:rPr>
        <w:t xml:space="preserve">photosynthetic </w:t>
      </w:r>
      <w:r>
        <w:rPr>
          <w:bCs/>
        </w:rPr>
        <w:t xml:space="preserve">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w:t>
      </w:r>
      <w:r>
        <w:rPr>
          <w:bCs/>
        </w:rPr>
        <w:t xml:space="preserve">photosynthetic responses to </w:t>
      </w:r>
      <w:r>
        <w:t>elevated CO</w:t>
      </w:r>
      <w:r>
        <w:rPr>
          <w:vertAlign w:val="subscript"/>
        </w:rPr>
        <w:t>2</w:t>
      </w:r>
      <w:r w:rsidRPr="00890610">
        <w:t xml:space="preserve"> </w:t>
      </w:r>
      <w:r>
        <w:rPr>
          <w:bCs/>
        </w:rPr>
        <w:t xml:space="preserve">are modeled as a function of </w:t>
      </w:r>
      <w:r w:rsidR="003E1997">
        <w:rPr>
          <w:bCs/>
        </w:rPr>
        <w:t xml:space="preserve">positive relationships between </w:t>
      </w:r>
      <w:r>
        <w:rPr>
          <w:bCs/>
        </w:rPr>
        <w:t>nitrogen availability</w:t>
      </w:r>
      <w:r w:rsidR="003E1997">
        <w:rPr>
          <w:bCs/>
        </w:rPr>
        <w:t xml:space="preserve"> and leaf nitrogen content</w:t>
      </w:r>
      <w:r>
        <w:rPr>
          <w:bCs/>
        </w:rPr>
        <w:t xml:space="preserve">. Our results contradict this framework, suggesting that </w:t>
      </w:r>
      <w:r w:rsidR="003E1997">
        <w:rPr>
          <w:bCs/>
        </w:rPr>
        <w:t xml:space="preserve">photosynthetic </w:t>
      </w:r>
      <w:r>
        <w:rPr>
          <w:bCs/>
        </w:rPr>
        <w:t>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xml:space="preserve">. Optimality models </w:t>
      </w:r>
      <w:r w:rsidR="003E1997">
        <w:rPr>
          <w:bCs/>
        </w:rPr>
        <w:t>that use</w:t>
      </w:r>
      <w:r>
        <w:rPr>
          <w:bCs/>
        </w:rPr>
        <w:t xml:space="preserv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1E1F12">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56EA8BE4" w14:textId="43FFBC4C" w:rsidR="000B31CD" w:rsidRPr="000B31CD" w:rsidRDefault="00FB61C8" w:rsidP="000B31CD">
      <w:pPr>
        <w:spacing w:line="360" w:lineRule="auto"/>
        <w:ind w:firstLine="720"/>
        <w:rPr>
          <w:bCs/>
        </w:rPr>
      </w:pPr>
      <w:r>
        <w:rPr>
          <w:bCs/>
        </w:rPr>
        <w:t>Previous work has highlighted that pot experiments which restrict belowground root</w:t>
      </w:r>
      <w:r w:rsidR="00D47AD3">
        <w:rPr>
          <w:bCs/>
        </w:rPr>
        <w:t>ing volume</w:t>
      </w:r>
      <w:r>
        <w:rPr>
          <w:bCs/>
        </w:rPr>
        <w:t xml:space="preserve"> may alter plant responses to environmental change </w:t>
      </w:r>
      <w:r>
        <w:rPr>
          <w:bCs/>
        </w:rPr>
        <w:fldChar w:fldCharType="begin" w:fldLock="1"/>
      </w:r>
      <w:r w:rsidR="002442D6">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2442D6">
        <w:rPr>
          <w:rFonts w:ascii="Cambria Math" w:hAnsi="Cambria Math" w:cs="Cambria Math"/>
          <w:bCs/>
        </w:rPr>
        <w:instrText>∼</w:instrText>
      </w:r>
      <w:r w:rsidR="002442D6">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growth","type":"article-journal","volume":"39"},"uris":["http://www.mendeley.com/documents/?uuid=d2fc7dd0-f985-4014-a0fc-d0bf916ae5a9"]}],"mendeley":{"formattedCitation":"(Ainsworth &lt;i&gt;et al.&lt;/i&gt;, 2002; Poorter &lt;i&gt;et al.&lt;/i&gt;, 2012)","plainTextFormattedCitation":"(Ainsworth et al., 2002; Poorter et al., 2012)","previouslyFormattedCitation":"(Ainsworth &lt;i&gt;et al.&lt;/i&gt;, 2002; Poorter &lt;i&gt;et al.&lt;/i&gt;, 2012)"},"properties":{"noteIndex":0},"schema":"https://github.com/citation-style-language/schema/raw/master/csl-citation.json"}</w:instrText>
      </w:r>
      <w:r>
        <w:rPr>
          <w:bCs/>
        </w:rPr>
        <w:fldChar w:fldCharType="separate"/>
      </w:r>
      <w:r w:rsidRPr="00FB61C8">
        <w:rPr>
          <w:bCs/>
          <w:noProof/>
        </w:rPr>
        <w:t xml:space="preserve">(Ainsworth </w:t>
      </w:r>
      <w:r w:rsidRPr="00FB61C8">
        <w:rPr>
          <w:bCs/>
          <w:i/>
          <w:noProof/>
        </w:rPr>
        <w:t>et al.</w:t>
      </w:r>
      <w:r w:rsidRPr="00FB61C8">
        <w:rPr>
          <w:bCs/>
          <w:noProof/>
        </w:rPr>
        <w:t xml:space="preserve">, 2002; Poorter </w:t>
      </w:r>
      <w:r w:rsidRPr="00FB61C8">
        <w:rPr>
          <w:bCs/>
          <w:i/>
          <w:noProof/>
        </w:rPr>
        <w:t>et al.</w:t>
      </w:r>
      <w:r w:rsidRPr="00FB61C8">
        <w:rPr>
          <w:bCs/>
          <w:noProof/>
        </w:rPr>
        <w:t>, 2012)</w:t>
      </w:r>
      <w:r>
        <w:rPr>
          <w:bCs/>
        </w:rPr>
        <w:fldChar w:fldCharType="end"/>
      </w:r>
      <w:r>
        <w:rPr>
          <w:bCs/>
        </w:rPr>
        <w:t xml:space="preserve">. </w:t>
      </w:r>
      <w:r w:rsidR="00B8224E">
        <w:rPr>
          <w:bCs/>
        </w:rPr>
        <w:t xml:space="preserve">In this study, the </w:t>
      </w:r>
      <w:r>
        <w:rPr>
          <w:bCs/>
        </w:rPr>
        <w:t>ratio of pot volume to total biomass was greater under elevated CO</w:t>
      </w:r>
      <w:r>
        <w:rPr>
          <w:bCs/>
          <w:vertAlign w:val="subscript"/>
        </w:rPr>
        <w:t>2</w:t>
      </w:r>
      <w:r>
        <w:rPr>
          <w:bCs/>
        </w:rPr>
        <w:t xml:space="preserve"> and increased with increasing nitrogen fertilization such that several treatment combinations exceeded the 1 g L</w:t>
      </w:r>
      <w:r>
        <w:rPr>
          <w:bCs/>
          <w:vertAlign w:val="superscript"/>
        </w:rPr>
        <w:t>-1</w:t>
      </w:r>
      <w:r>
        <w:rPr>
          <w:bCs/>
        </w:rPr>
        <w:t xml:space="preserve"> ratio recommended by Poorter </w:t>
      </w:r>
      <w:r>
        <w:rPr>
          <w:bCs/>
          <w:i/>
          <w:iCs/>
        </w:rPr>
        <w:t>et al</w:t>
      </w:r>
      <w:r>
        <w:rPr>
          <w:bCs/>
        </w:rPr>
        <w:t>. (2012) to avoid growth limitation imposed by restrict</w:t>
      </w:r>
      <w:r w:rsidR="00F442BF">
        <w:rPr>
          <w:bCs/>
        </w:rPr>
        <w:t>ed</w:t>
      </w:r>
      <w:r>
        <w:rPr>
          <w:bCs/>
        </w:rPr>
        <w:t xml:space="preserve"> pot volume (</w:t>
      </w:r>
      <w:r w:rsidR="00BE43C5">
        <w:rPr>
          <w:bCs/>
        </w:rPr>
        <w:t xml:space="preserve">Table S6; </w:t>
      </w:r>
      <w:r>
        <w:rPr>
          <w:bCs/>
        </w:rPr>
        <w:t xml:space="preserve">Fig. </w:t>
      </w:r>
      <w:r w:rsidR="00852CEC">
        <w:rPr>
          <w:bCs/>
        </w:rPr>
        <w:t>S6</w:t>
      </w:r>
      <w:r>
        <w:rPr>
          <w:bCs/>
        </w:rPr>
        <w:t xml:space="preserve">). </w:t>
      </w:r>
      <w:r w:rsidR="000B31CD">
        <w:rPr>
          <w:bCs/>
        </w:rPr>
        <w:t>While possible that pot size may have limited plant responses to elevated CO</w:t>
      </w:r>
      <w:r w:rsidR="000B31CD">
        <w:rPr>
          <w:bCs/>
          <w:vertAlign w:val="subscript"/>
        </w:rPr>
        <w:t>2</w:t>
      </w:r>
      <w:r w:rsidR="000B31CD">
        <w:rPr>
          <w:bCs/>
        </w:rPr>
        <w:t>, similar responses</w:t>
      </w:r>
      <w:r w:rsidR="00852CEC">
        <w:rPr>
          <w:bCs/>
        </w:rPr>
        <w:t xml:space="preserve"> to elevated CO</w:t>
      </w:r>
      <w:r w:rsidR="00852CEC">
        <w:rPr>
          <w:bCs/>
          <w:vertAlign w:val="subscript"/>
        </w:rPr>
        <w:t>2</w:t>
      </w:r>
      <w:r w:rsidR="000B31CD">
        <w:rPr>
          <w:bCs/>
        </w:rPr>
        <w:t xml:space="preserve"> have been observed using field measurements</w:t>
      </w:r>
      <w:r w:rsidR="00E342E7">
        <w:rPr>
          <w:bCs/>
        </w:rPr>
        <w:t xml:space="preserve"> that do not restrict belowground rooting volume</w:t>
      </w:r>
      <w:r w:rsidR="000B31CD">
        <w:rPr>
          <w:bCs/>
        </w:rPr>
        <w:t xml:space="preserve"> </w:t>
      </w:r>
      <w:r w:rsidR="000B31CD">
        <w:rPr>
          <w:bCs/>
        </w:rPr>
        <w:fldChar w:fldCharType="begin" w:fldLock="1"/>
      </w:r>
      <w:r w:rsidR="002565E2">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theory","type":"article-journal","volume":"26"},"uris":["http://www.mendeley.com/documents/?uuid=bbe0947b-b3f9-4a9e-999f-3f077c3079d4"]},{"id":"ITEM-5","itemData":{"DOI":"10.1007/s00425-004-1320-8","ISSN":"00320935","PMID":"15252734","abstract":"Down-regulation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P","non-dropping-particle":"","parse-names":false,"suffix":""}],"container-title":"Planta","id":"ITEM-5","issue":"3","issued":{"date-parts":[["2005"]]},"page":"434-446","title":"The growth of soybean under free air [CO&lt;sub&gt;2&lt;/sub&gt;] enrichment (FACE) stimulates photosynthesis while decreasing in vivo Rubisco capacity","type":"article-journal","volume":"220"},"uris":["http://www.mendeley.com/documents/?uuid=b8f5aede-e689-49e7-90c0-fa7f61ef341a"]}],"mendeley":{"formattedCitation":"(Bernacchi &lt;i&gt;et al.&lt;/i&gt;, 2005; Crous &lt;i&gt;et al.&lt;/i&gt;, 2010; Lee &lt;i&gt;et al.&lt;/i&gt;, 2011; Pastore &lt;i&gt;et al.&lt;/i&gt;, 2019; Smith &amp; Keenan, 2020)","plainTextFormattedCitation":"(Bernacchi et al., 2005; Crous et al., 2010; Lee et al., 2011; Pastore et al., 2019; Smith &amp; Keenan, 2020)","previouslyFormattedCitation":"(Bernacchi &lt;i&gt;et al.&lt;/i&gt;, 2005; Crous &lt;i&gt;et al.&lt;/i&gt;, 2010; Lee &lt;i&gt;et al.&lt;/i&gt;, 2011; Pastore &lt;i&gt;et al.&lt;/i&gt;, 2019; Smith &amp; Keenan, 2020)"},"properties":{"noteIndex":0},"schema":"https://github.com/citation-style-language/schema/raw/master/csl-citation.json"}</w:instrText>
      </w:r>
      <w:r w:rsidR="000B31CD">
        <w:rPr>
          <w:bCs/>
        </w:rPr>
        <w:fldChar w:fldCharType="separate"/>
      </w:r>
      <w:r w:rsidR="000B31CD" w:rsidRPr="000B31CD">
        <w:rPr>
          <w:bCs/>
          <w:noProof/>
        </w:rPr>
        <w:t xml:space="preserve">(Bernacchi </w:t>
      </w:r>
      <w:r w:rsidR="000B31CD" w:rsidRPr="000B31CD">
        <w:rPr>
          <w:bCs/>
          <w:i/>
          <w:noProof/>
        </w:rPr>
        <w:t>et al.</w:t>
      </w:r>
      <w:r w:rsidR="000B31CD" w:rsidRPr="000B31CD">
        <w:rPr>
          <w:bCs/>
          <w:noProof/>
        </w:rPr>
        <w:t xml:space="preserve">, 2005; Crous </w:t>
      </w:r>
      <w:r w:rsidR="000B31CD" w:rsidRPr="000B31CD">
        <w:rPr>
          <w:bCs/>
          <w:i/>
          <w:noProof/>
        </w:rPr>
        <w:t>et al.</w:t>
      </w:r>
      <w:r w:rsidR="000B31CD" w:rsidRPr="000B31CD">
        <w:rPr>
          <w:bCs/>
          <w:noProof/>
        </w:rPr>
        <w:t xml:space="preserve">, 2010; Lee </w:t>
      </w:r>
      <w:r w:rsidR="000B31CD" w:rsidRPr="000B31CD">
        <w:rPr>
          <w:bCs/>
          <w:i/>
          <w:noProof/>
        </w:rPr>
        <w:t>et al.</w:t>
      </w:r>
      <w:r w:rsidR="000B31CD" w:rsidRPr="000B31CD">
        <w:rPr>
          <w:bCs/>
          <w:noProof/>
        </w:rPr>
        <w:t xml:space="preserve">, 2011; Pastore </w:t>
      </w:r>
      <w:r w:rsidR="000B31CD" w:rsidRPr="000B31CD">
        <w:rPr>
          <w:bCs/>
          <w:i/>
          <w:noProof/>
        </w:rPr>
        <w:t>et al.</w:t>
      </w:r>
      <w:r w:rsidR="000B31CD" w:rsidRPr="000B31CD">
        <w:rPr>
          <w:bCs/>
          <w:noProof/>
        </w:rPr>
        <w:t>, 2019; Smith &amp; Keenan, 2020)</w:t>
      </w:r>
      <w:r w:rsidR="000B31CD">
        <w:rPr>
          <w:bCs/>
        </w:rPr>
        <w:fldChar w:fldCharType="end"/>
      </w:r>
      <w:r w:rsidR="000B31CD">
        <w:rPr>
          <w:bCs/>
        </w:rPr>
        <w:t xml:space="preserve">. </w:t>
      </w:r>
      <w:r w:rsidR="000B31CD">
        <w:rPr>
          <w:bCs/>
        </w:rPr>
        <w:lastRenderedPageBreak/>
        <w:t xml:space="preserve">Additionally, we did not observe </w:t>
      </w:r>
      <w:r w:rsidR="00852CEC">
        <w:rPr>
          <w:bCs/>
        </w:rPr>
        <w:t xml:space="preserve">strong </w:t>
      </w:r>
      <w:r w:rsidR="000B31CD">
        <w:rPr>
          <w:bCs/>
        </w:rPr>
        <w:t>evidence for saturating effects of increasing fertilization on</w:t>
      </w:r>
      <w:r w:rsidR="00852CEC">
        <w:rPr>
          <w:bCs/>
        </w:rPr>
        <w:t xml:space="preserve"> total biomass,</w:t>
      </w:r>
      <w:r w:rsidR="000B31CD">
        <w:rPr>
          <w:bCs/>
        </w:rPr>
        <w:t xml:space="preserve"> belowground carbon biomass</w:t>
      </w:r>
      <w:r w:rsidR="00852CEC">
        <w:rPr>
          <w:bCs/>
        </w:rPr>
        <w:t>,</w:t>
      </w:r>
      <w:r w:rsidR="000B31CD">
        <w:rPr>
          <w:bCs/>
        </w:rPr>
        <w:t xml:space="preserve"> or root biomass under conditions where biomass: pot volume ratios exceeded 1 g L</w:t>
      </w:r>
      <w:r w:rsidR="000B31CD">
        <w:rPr>
          <w:bCs/>
          <w:vertAlign w:val="superscript"/>
        </w:rPr>
        <w:t>-1</w:t>
      </w:r>
      <w:r w:rsidR="000B31CD">
        <w:rPr>
          <w:bCs/>
        </w:rPr>
        <w:t xml:space="preserve"> (e.g., individuals </w:t>
      </w:r>
      <w:r w:rsidR="00852CEC">
        <w:rPr>
          <w:bCs/>
        </w:rPr>
        <w:t xml:space="preserve">of either inoculation status </w:t>
      </w:r>
      <w:r w:rsidR="000B31CD">
        <w:rPr>
          <w:bCs/>
        </w:rPr>
        <w:t>grown under high fertilization and elevated CO</w:t>
      </w:r>
      <w:r w:rsidR="000B31CD">
        <w:rPr>
          <w:bCs/>
          <w:vertAlign w:val="subscript"/>
        </w:rPr>
        <w:t>2</w:t>
      </w:r>
      <w:r w:rsidR="00852CEC">
        <w:rPr>
          <w:bCs/>
        </w:rPr>
        <w:t>)</w:t>
      </w:r>
      <w:r w:rsidR="00E342E7">
        <w:rPr>
          <w:bCs/>
        </w:rPr>
        <w:t xml:space="preserve">, which </w:t>
      </w:r>
      <w:r w:rsidR="00F01687">
        <w:rPr>
          <w:bCs/>
        </w:rPr>
        <w:t>would</w:t>
      </w:r>
      <w:r w:rsidR="00E342E7">
        <w:rPr>
          <w:bCs/>
        </w:rPr>
        <w:t xml:space="preserve"> be expected if pot volume had limited plant growth</w:t>
      </w:r>
      <w:r w:rsidR="000B31CD">
        <w:rPr>
          <w:bCs/>
        </w:rPr>
        <w:t xml:space="preserve">. The lack of such responses indicate that the pot volume used in this study (6 L) was sufficient to </w:t>
      </w:r>
      <w:r w:rsidR="00852CEC">
        <w:rPr>
          <w:bCs/>
        </w:rPr>
        <w:t xml:space="preserve">avoid </w:t>
      </w:r>
      <w:r w:rsidR="000B31CD">
        <w:rPr>
          <w:bCs/>
        </w:rPr>
        <w:t>growth limitation.</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7AD90DDD" w:rsidR="00B862FE" w:rsidRDefault="00A333A1" w:rsidP="00A333A1">
      <w:pPr>
        <w:spacing w:line="360" w:lineRule="auto"/>
        <w:rPr>
          <w:bCs/>
        </w:rPr>
      </w:pPr>
      <w:r>
        <w:rPr>
          <w:bCs/>
        </w:rPr>
        <w:t>Our results indicate that nitrogen supply and demand each</w:t>
      </w:r>
      <w:r w:rsidR="008E19CC">
        <w:rPr>
          <w:bCs/>
        </w:rPr>
        <w:t xml:space="preserve"> helped </w:t>
      </w:r>
      <w:r>
        <w:rPr>
          <w:bCs/>
        </w:rPr>
        <w:t>explain plant responses to elevated CO</w:t>
      </w:r>
      <w:r>
        <w:rPr>
          <w:bCs/>
          <w:vertAlign w:val="subscript"/>
        </w:rPr>
        <w:t>2</w:t>
      </w:r>
      <w:r>
        <w:rPr>
          <w:bCs/>
        </w:rPr>
        <w:t xml:space="preserve">, though operated at different scales. Supporting </w:t>
      </w:r>
      <w:r w:rsidR="00DF28B1">
        <w:rPr>
          <w:bCs/>
        </w:rPr>
        <w:t xml:space="preserve">eco-evolutionary </w:t>
      </w:r>
      <w:r>
        <w:rPr>
          <w:bCs/>
        </w:rPr>
        <w:t xml:space="preserve">optimality </w:t>
      </w:r>
      <w:r w:rsidR="00DF28B1">
        <w:rPr>
          <w:bCs/>
        </w:rPr>
        <w:t>theory</w:t>
      </w:r>
      <w:r>
        <w:rPr>
          <w:bCs/>
        </w:rPr>
        <w:t>, leaf photosynthetic responses to elevated CO</w:t>
      </w:r>
      <w:r>
        <w:rPr>
          <w:bCs/>
          <w:vertAlign w:val="subscript"/>
        </w:rPr>
        <w:t>2</w:t>
      </w:r>
      <w:r>
        <w:rPr>
          <w:bCs/>
        </w:rPr>
        <w:t xml:space="preserve"> were independent of </w:t>
      </w:r>
      <w:r w:rsidR="008E19CC">
        <w:rPr>
          <w:bCs/>
        </w:rPr>
        <w:t xml:space="preserve">soil </w:t>
      </w:r>
      <w:r>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Pr>
          <w:bCs/>
        </w:rPr>
        <w:t>nitrogen limitation hypothesis, whole-plant responses to elevated CO</w:t>
      </w:r>
      <w:r>
        <w:rPr>
          <w:bCs/>
          <w:vertAlign w:val="subscript"/>
        </w:rPr>
        <w:t>2</w:t>
      </w:r>
      <w:r>
        <w:rPr>
          <w:bCs/>
        </w:rPr>
        <w:t xml:space="preserve"> were enhanced with increasing </w:t>
      </w:r>
      <w:r w:rsidR="00DA5BFD">
        <w:rPr>
          <w:bCs/>
        </w:rPr>
        <w:t xml:space="preserve">nitrogen </w:t>
      </w:r>
      <w:r w:rsidR="00D545DE">
        <w:rPr>
          <w:bCs/>
        </w:rPr>
        <w:t xml:space="preserve">fertilization </w:t>
      </w:r>
      <w:r>
        <w:rPr>
          <w:bCs/>
        </w:rPr>
        <w:t>due to increased plant nitrogen uptake efficiency coupled with possible cascading effects of nitrogen</w:t>
      </w:r>
      <w:r w:rsidR="00B97BF5">
        <w:rPr>
          <w:bCs/>
        </w:rPr>
        <w:t xml:space="preserve"> </w:t>
      </w:r>
      <w:r>
        <w:rPr>
          <w:bCs/>
        </w:rPr>
        <w:t xml:space="preserve">savings at the leaf level that </w:t>
      </w:r>
      <w:r w:rsidR="00A32073">
        <w:rPr>
          <w:bCs/>
        </w:rPr>
        <w:t xml:space="preserve">may have </w:t>
      </w:r>
      <w:r>
        <w:rPr>
          <w:bCs/>
        </w:rPr>
        <w:t>maximized nitrogen allocat</w:t>
      </w:r>
      <w:r w:rsidR="00A32073">
        <w:rPr>
          <w:bCs/>
        </w:rPr>
        <w:t>ion</w:t>
      </w:r>
      <w:r>
        <w:rPr>
          <w:bCs/>
        </w:rPr>
        <w:t xml:space="preserve"> to whole-plant growth.</w:t>
      </w:r>
      <w:r w:rsidR="002844AE">
        <w:rPr>
          <w:bCs/>
        </w:rPr>
        <w:t xml:space="preserve"> However, inoculation did not modify whole-plant responses to elevated CO</w:t>
      </w:r>
      <w:r w:rsidR="002844AE">
        <w:rPr>
          <w:bCs/>
          <w:vertAlign w:val="subscript"/>
        </w:rPr>
        <w:t>2</w:t>
      </w:r>
      <w:r w:rsidR="00E342E7">
        <w:rPr>
          <w:bCs/>
        </w:rPr>
        <w:t>,</w:t>
      </w:r>
      <w:r w:rsidR="002844AE">
        <w:rPr>
          <w:bCs/>
        </w:rPr>
        <w:t xml:space="preserve"> as plants invested similarly in symbiotic nitrogen fixation between CO</w:t>
      </w:r>
      <w:r w:rsidR="002844AE">
        <w:rPr>
          <w:bCs/>
          <w:vertAlign w:val="subscript"/>
        </w:rPr>
        <w:t>2</w:t>
      </w:r>
      <w:r w:rsidR="002844AE">
        <w:rPr>
          <w:bCs/>
        </w:rPr>
        <w:t xml:space="preserve"> treatments.</w:t>
      </w:r>
      <w:r>
        <w:rPr>
          <w:bCs/>
        </w:rPr>
        <w:t xml:space="preserve"> Our findings suggest that plants grown under elevated CO</w:t>
      </w:r>
      <w:r>
        <w:rPr>
          <w:bCs/>
          <w:vertAlign w:val="subscript"/>
        </w:rPr>
        <w:t>2</w:t>
      </w:r>
      <w:r>
        <w:rPr>
          <w:bCs/>
        </w:rPr>
        <w:t xml:space="preserve"> responded to increased nitrogen supply by increasing the number of optimally coordinated leaves</w:t>
      </w:r>
      <w:r w:rsidR="00B97BF5">
        <w:rPr>
          <w:bCs/>
        </w:rPr>
        <w:t xml:space="preserve"> </w:t>
      </w:r>
      <w:r>
        <w:rPr>
          <w:bCs/>
        </w:rPr>
        <w:t>and that t</w:t>
      </w:r>
      <w:r w:rsidR="000F676D">
        <w:rPr>
          <w:bCs/>
        </w:rPr>
        <w:t>h</w:t>
      </w:r>
      <w:r>
        <w:rPr>
          <w:bCs/>
        </w:rPr>
        <w:t>e downregulation in photosynthetic capacity under elevated CO</w:t>
      </w:r>
      <w:r>
        <w:rPr>
          <w:bCs/>
          <w:vertAlign w:val="subscript"/>
        </w:rPr>
        <w:t>2</w:t>
      </w:r>
      <w:r>
        <w:rPr>
          <w:bCs/>
        </w:rPr>
        <w:t xml:space="preserve"> </w:t>
      </w:r>
      <w:r w:rsidR="004C38A1">
        <w:rPr>
          <w:bCs/>
        </w:rPr>
        <w:t>wa</w:t>
      </w:r>
      <w:r>
        <w:rPr>
          <w:bCs/>
        </w:rPr>
        <w:t>s not a direct response to changes in nitrogen supply</w:t>
      </w:r>
      <w:r w:rsidR="00C222B2">
        <w:rPr>
          <w:bCs/>
        </w:rPr>
        <w:t xml:space="preserve">. </w:t>
      </w:r>
      <w:r w:rsidR="00B862FE">
        <w:rPr>
          <w:bCs/>
        </w:rPr>
        <w:t xml:space="preserve">The differential role of nitrogen </w:t>
      </w:r>
      <w:r>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w:t>
      </w:r>
      <w:r w:rsidR="00DA5BFD">
        <w:t xml:space="preserve">nitrogen </w:t>
      </w:r>
      <w:r w:rsidR="000F676D">
        <w:t>fertilization treatments</w:t>
      </w:r>
      <w:r w:rsidR="00B862FE">
        <w:rPr>
          <w:bCs/>
        </w:rPr>
        <w:t xml:space="preserve"> suggest</w:t>
      </w:r>
      <w:r w:rsidR="000F676D">
        <w:rPr>
          <w:bCs/>
        </w:rPr>
        <w:t>s</w:t>
      </w:r>
      <w:r w:rsidR="00B862FE">
        <w:rPr>
          <w:bCs/>
        </w:rPr>
        <w:t xml:space="preserve"> that terrestrial biosphere models may improve simulation</w:t>
      </w:r>
      <w:r w:rsidR="00F442BF">
        <w:rPr>
          <w:bCs/>
        </w:rPr>
        <w:t>s</w:t>
      </w:r>
      <w:r w:rsidR="00B862FE">
        <w:rPr>
          <w:bCs/>
        </w:rPr>
        <w:t xml:space="preserve">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208D10E1" w14:textId="77777777" w:rsidR="002565E2" w:rsidRDefault="002565E2" w:rsidP="00A333A1">
      <w:pPr>
        <w:spacing w:line="360" w:lineRule="auto"/>
        <w:rPr>
          <w:bCs/>
        </w:rPr>
      </w:pPr>
    </w:p>
    <w:p w14:paraId="40198419" w14:textId="4D7E9BEE" w:rsidR="002565E2" w:rsidRDefault="002565E2" w:rsidP="00A333A1">
      <w:pPr>
        <w:spacing w:line="360" w:lineRule="auto"/>
        <w:rPr>
          <w:bCs/>
        </w:rPr>
      </w:pPr>
      <w:r>
        <w:rPr>
          <w:b/>
        </w:rPr>
        <w:t>Conflicts of Interest</w:t>
      </w:r>
    </w:p>
    <w:p w14:paraId="3403E672" w14:textId="195B20AA" w:rsidR="002565E2" w:rsidRPr="002565E2" w:rsidRDefault="002565E2" w:rsidP="00A333A1">
      <w:pPr>
        <w:spacing w:line="360" w:lineRule="auto"/>
        <w:rPr>
          <w:bCs/>
        </w:rPr>
      </w:pPr>
      <w:r>
        <w:rPr>
          <w:bCs/>
        </w:rPr>
        <w:t>The authors declare no conflicts of interest.</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lastRenderedPageBreak/>
        <w:t>Acknowledgements</w:t>
      </w:r>
    </w:p>
    <w:p w14:paraId="7E54AD73" w14:textId="4F254CB5" w:rsidR="00CB231B" w:rsidRDefault="005C2C60" w:rsidP="005C2C60">
      <w:pPr>
        <w:spacing w:line="360" w:lineRule="auto"/>
        <w:rPr>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r w:rsidR="006E540D">
        <w:rPr>
          <w:color w:val="000000" w:themeColor="text1"/>
          <w:lang w:val="en-GB"/>
        </w:rPr>
        <w:t xml:space="preserve"> awards to NGS</w:t>
      </w:r>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C2C60">
      <w:pPr>
        <w:spacing w:line="360" w:lineRule="auto"/>
        <w:rPr>
          <w:color w:val="000000" w:themeColor="text1"/>
          <w:lang w:val="en-GB"/>
        </w:rPr>
      </w:pPr>
    </w:p>
    <w:p w14:paraId="075C903E" w14:textId="26FAD821" w:rsidR="00CB231B" w:rsidRDefault="00CB231B" w:rsidP="005C2C60">
      <w:pPr>
        <w:spacing w:line="360" w:lineRule="auto"/>
        <w:rPr>
          <w:b/>
          <w:bCs/>
          <w:color w:val="000000" w:themeColor="text1"/>
          <w:lang w:val="en-GB"/>
        </w:rPr>
      </w:pPr>
      <w:r w:rsidRPr="00CB231B">
        <w:rPr>
          <w:b/>
          <w:bCs/>
          <w:color w:val="000000" w:themeColor="text1"/>
          <w:lang w:val="en-GB"/>
        </w:rPr>
        <w:t>Data Availability</w:t>
      </w:r>
    </w:p>
    <w:p w14:paraId="0E735BF4" w14:textId="529B6540" w:rsidR="00CB231B" w:rsidRDefault="00CB231B" w:rsidP="00CB231B">
      <w:pPr>
        <w:spacing w:line="480" w:lineRule="auto"/>
        <w:rPr>
          <w:rStyle w:val="ng-binding"/>
        </w:rPr>
      </w:pPr>
      <w:r>
        <w:t xml:space="preserve">All R scripts, data, and metadata are available at </w:t>
      </w:r>
      <w:hyperlink r:id="rId15" w:history="1">
        <w:r w:rsidRPr="007E3CB7">
          <w:rPr>
            <w:rStyle w:val="Hyperlink"/>
          </w:rPr>
          <w:t>https://doi.org/10.5281/zenodo.10177575</w:t>
        </w:r>
      </w:hyperlink>
      <w:r>
        <w:t xml:space="preserve"> </w:t>
      </w:r>
      <w:r>
        <w:rPr>
          <w:rStyle w:val="ng-binding"/>
        </w:rPr>
        <w:t xml:space="preserve">(or on GitHub at: </w:t>
      </w:r>
      <w:hyperlink r:id="rId16" w:history="1">
        <w:r w:rsidRPr="007E3CB7">
          <w:rPr>
            <w:rStyle w:val="Hyperlink"/>
          </w:rPr>
          <w:t>https://github.com/eaperkowski/NxCO2xI_ms_data</w:t>
        </w:r>
      </w:hyperlink>
      <w:r>
        <w:rPr>
          <w:rStyle w:val="ng-binding"/>
        </w:rPr>
        <w:t>)</w:t>
      </w:r>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54683FAB"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w:t>
      </w:r>
      <w:r w:rsidR="00C222B2">
        <w:rPr>
          <w:color w:val="000000" w:themeColor="text1"/>
        </w:rPr>
        <w:t xml:space="preserve"> and experimental design</w:t>
      </w:r>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w:t>
      </w:r>
      <w:r>
        <w:rPr>
          <w:color w:val="000000" w:themeColor="text1"/>
        </w:rPr>
        <w:t>.</w:t>
      </w:r>
    </w:p>
    <w:p w14:paraId="0D4EC6AC" w14:textId="77777777" w:rsidR="002565E2" w:rsidRDefault="002565E2" w:rsidP="003C1692">
      <w:pPr>
        <w:spacing w:line="360" w:lineRule="auto"/>
        <w:rPr>
          <w:bCs/>
        </w:rPr>
      </w:pPr>
    </w:p>
    <w:p w14:paraId="49C89C51" w14:textId="3C8D2199" w:rsidR="009F20B5" w:rsidRDefault="009F20B5" w:rsidP="003C1692">
      <w:pPr>
        <w:spacing w:line="360" w:lineRule="auto"/>
        <w:rPr>
          <w:b/>
          <w:bCs/>
        </w:rPr>
      </w:pPr>
      <w:r w:rsidRPr="00E60BAC">
        <w:rPr>
          <w:b/>
          <w:bCs/>
        </w:rPr>
        <w:t>References</w:t>
      </w:r>
    </w:p>
    <w:p w14:paraId="086409CF" w14:textId="1BE83EFA" w:rsidR="002565E2" w:rsidRPr="002565E2" w:rsidRDefault="007A3065" w:rsidP="002565E2">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2565E2" w:rsidRPr="002565E2">
        <w:rPr>
          <w:b/>
          <w:bCs/>
          <w:noProof/>
        </w:rPr>
        <w:t>Adams MA, Turnbull TL, Sprent JI, Buchmann N</w:t>
      </w:r>
      <w:r w:rsidR="002565E2" w:rsidRPr="002565E2">
        <w:rPr>
          <w:noProof/>
        </w:rPr>
        <w:t xml:space="preserve">. </w:t>
      </w:r>
      <w:r w:rsidR="002565E2" w:rsidRPr="002565E2">
        <w:rPr>
          <w:b/>
          <w:bCs/>
          <w:noProof/>
        </w:rPr>
        <w:t>2016</w:t>
      </w:r>
      <w:r w:rsidR="002565E2" w:rsidRPr="002565E2">
        <w:rPr>
          <w:noProof/>
        </w:rPr>
        <w:t xml:space="preserve">. Legumes are different: Leaf nitrogen, photosynthesis, and water use efficiency. </w:t>
      </w:r>
      <w:r w:rsidR="002565E2" w:rsidRPr="002565E2">
        <w:rPr>
          <w:i/>
          <w:iCs/>
          <w:noProof/>
        </w:rPr>
        <w:t>Proceedings of the National Academy of Sciences of the United States of America</w:t>
      </w:r>
      <w:r w:rsidR="002565E2" w:rsidRPr="002565E2">
        <w:rPr>
          <w:noProof/>
        </w:rPr>
        <w:t xml:space="preserve"> </w:t>
      </w:r>
      <w:r w:rsidR="002565E2" w:rsidRPr="002565E2">
        <w:rPr>
          <w:b/>
          <w:bCs/>
          <w:noProof/>
        </w:rPr>
        <w:t>113</w:t>
      </w:r>
      <w:r w:rsidR="002565E2" w:rsidRPr="002565E2">
        <w:rPr>
          <w:noProof/>
        </w:rPr>
        <w:t>: 4098–4103.</w:t>
      </w:r>
    </w:p>
    <w:p w14:paraId="00D909F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Ainsworth EA, Davey PA, Bernacchi CJ, Dermody OC, Heaton EA, Moore DJ, Morgan PB, Naidu SL, Ra HSY, Zhu XG, </w:t>
      </w:r>
      <w:r w:rsidRPr="002565E2">
        <w:rPr>
          <w:b/>
          <w:bCs/>
          <w:i/>
          <w:iCs/>
          <w:noProof/>
        </w:rPr>
        <w:t>et al.</w:t>
      </w:r>
      <w:r w:rsidRPr="002565E2">
        <w:rPr>
          <w:noProof/>
        </w:rPr>
        <w:t xml:space="preserve"> </w:t>
      </w:r>
      <w:r w:rsidRPr="002565E2">
        <w:rPr>
          <w:b/>
          <w:bCs/>
          <w:noProof/>
        </w:rPr>
        <w:t>2002</w:t>
      </w:r>
      <w:r w:rsidRPr="002565E2">
        <w:rPr>
          <w:noProof/>
        </w:rPr>
        <w:t>. A meta-analysis of elevated [CO</w:t>
      </w:r>
      <w:r w:rsidRPr="002565E2">
        <w:rPr>
          <w:noProof/>
          <w:vertAlign w:val="subscript"/>
        </w:rPr>
        <w:t>2</w:t>
      </w:r>
      <w:r w:rsidRPr="002565E2">
        <w:rPr>
          <w:noProof/>
        </w:rPr>
        <w:t>] effects on soybean (</w:t>
      </w:r>
      <w:r w:rsidRPr="002565E2">
        <w:rPr>
          <w:i/>
          <w:iCs/>
          <w:noProof/>
        </w:rPr>
        <w:t>Glycine max</w:t>
      </w:r>
      <w:r w:rsidRPr="002565E2">
        <w:rPr>
          <w:noProof/>
        </w:rPr>
        <w:t xml:space="preserve">) physiology, growth and yield. </w:t>
      </w:r>
      <w:r w:rsidRPr="002565E2">
        <w:rPr>
          <w:i/>
          <w:iCs/>
          <w:noProof/>
        </w:rPr>
        <w:t>Global Change Biology</w:t>
      </w:r>
      <w:r w:rsidRPr="002565E2">
        <w:rPr>
          <w:noProof/>
        </w:rPr>
        <w:t xml:space="preserve"> </w:t>
      </w:r>
      <w:r w:rsidRPr="002565E2">
        <w:rPr>
          <w:b/>
          <w:bCs/>
          <w:noProof/>
        </w:rPr>
        <w:t>8</w:t>
      </w:r>
      <w:r w:rsidRPr="002565E2">
        <w:rPr>
          <w:noProof/>
        </w:rPr>
        <w:t>: 695–709.</w:t>
      </w:r>
    </w:p>
    <w:p w14:paraId="21601250" w14:textId="77777777" w:rsidR="002565E2" w:rsidRPr="002565E2" w:rsidRDefault="002565E2" w:rsidP="002565E2">
      <w:pPr>
        <w:widowControl w:val="0"/>
        <w:autoSpaceDE w:val="0"/>
        <w:autoSpaceDN w:val="0"/>
        <w:adjustRightInd w:val="0"/>
        <w:spacing w:line="360" w:lineRule="auto"/>
        <w:rPr>
          <w:noProof/>
        </w:rPr>
      </w:pPr>
      <w:r w:rsidRPr="002565E2">
        <w:rPr>
          <w:b/>
          <w:bCs/>
          <w:noProof/>
        </w:rPr>
        <w:t>Ainsworth EA, Long SP</w:t>
      </w:r>
      <w:r w:rsidRPr="002565E2">
        <w:rPr>
          <w:noProof/>
        </w:rPr>
        <w:t xml:space="preserve">. </w:t>
      </w:r>
      <w:r w:rsidRPr="002565E2">
        <w:rPr>
          <w:b/>
          <w:bCs/>
          <w:noProof/>
        </w:rPr>
        <w:t>2005</w:t>
      </w:r>
      <w:r w:rsidRPr="002565E2">
        <w:rPr>
          <w:noProof/>
        </w:rPr>
        <w:t>. What have we learned from 15 years of free-air CO</w:t>
      </w:r>
      <w:r w:rsidRPr="002565E2">
        <w:rPr>
          <w:noProof/>
          <w:vertAlign w:val="subscript"/>
        </w:rPr>
        <w:t>2</w:t>
      </w:r>
      <w:r w:rsidRPr="002565E2">
        <w:rPr>
          <w:noProof/>
        </w:rPr>
        <w:t xml:space="preserve"> enrichment (FACE)? A meta-analytic review of the responses of photosynthesis, canopy properties and plant production to rising CO</w:t>
      </w:r>
      <w:r w:rsidRPr="002565E2">
        <w:rPr>
          <w:noProof/>
          <w:vertAlign w:val="subscript"/>
        </w:rPr>
        <w:t>2</w:t>
      </w:r>
      <w:r w:rsidRPr="002565E2">
        <w:rPr>
          <w:noProof/>
        </w:rPr>
        <w:t xml:space="preserve">. </w:t>
      </w:r>
      <w:r w:rsidRPr="002565E2">
        <w:rPr>
          <w:i/>
          <w:iCs/>
          <w:noProof/>
        </w:rPr>
        <w:t>New Phytologist</w:t>
      </w:r>
      <w:r w:rsidRPr="002565E2">
        <w:rPr>
          <w:noProof/>
        </w:rPr>
        <w:t xml:space="preserve"> </w:t>
      </w:r>
      <w:r w:rsidRPr="002565E2">
        <w:rPr>
          <w:b/>
          <w:bCs/>
          <w:noProof/>
        </w:rPr>
        <w:t>165</w:t>
      </w:r>
      <w:r w:rsidRPr="002565E2">
        <w:rPr>
          <w:noProof/>
        </w:rPr>
        <w:t>: 351–372.</w:t>
      </w:r>
    </w:p>
    <w:p w14:paraId="7DAB48C6" w14:textId="77777777" w:rsidR="002565E2" w:rsidRPr="002565E2" w:rsidRDefault="002565E2" w:rsidP="002565E2">
      <w:pPr>
        <w:widowControl w:val="0"/>
        <w:autoSpaceDE w:val="0"/>
        <w:autoSpaceDN w:val="0"/>
        <w:adjustRightInd w:val="0"/>
        <w:spacing w:line="360" w:lineRule="auto"/>
        <w:rPr>
          <w:noProof/>
        </w:rPr>
      </w:pPr>
      <w:r w:rsidRPr="002565E2">
        <w:rPr>
          <w:b/>
          <w:bCs/>
          <w:noProof/>
        </w:rPr>
        <w:t>Ainsworth EA, Rogers A</w:t>
      </w:r>
      <w:r w:rsidRPr="002565E2">
        <w:rPr>
          <w:noProof/>
        </w:rPr>
        <w:t xml:space="preserve">. </w:t>
      </w:r>
      <w:r w:rsidRPr="002565E2">
        <w:rPr>
          <w:b/>
          <w:bCs/>
          <w:noProof/>
        </w:rPr>
        <w:t>2007</w:t>
      </w:r>
      <w:r w:rsidRPr="002565E2">
        <w:rPr>
          <w:noProof/>
        </w:rPr>
        <w:t>. The response of photosynthesis and stomatal conductance to rising [CO</w:t>
      </w:r>
      <w:r w:rsidRPr="002565E2">
        <w:rPr>
          <w:noProof/>
          <w:vertAlign w:val="subscript"/>
        </w:rPr>
        <w:t>2</w:t>
      </w:r>
      <w:r w:rsidRPr="002565E2">
        <w:rPr>
          <w:noProof/>
        </w:rPr>
        <w:t xml:space="preserve">]: mechanisms and environmental interactions. </w:t>
      </w:r>
      <w:r w:rsidRPr="002565E2">
        <w:rPr>
          <w:i/>
          <w:iCs/>
          <w:noProof/>
        </w:rPr>
        <w:t>Plant, Cell &amp; Environment</w:t>
      </w:r>
      <w:r w:rsidRPr="002565E2">
        <w:rPr>
          <w:noProof/>
        </w:rPr>
        <w:t xml:space="preserve"> </w:t>
      </w:r>
      <w:r w:rsidRPr="002565E2">
        <w:rPr>
          <w:b/>
          <w:bCs/>
          <w:noProof/>
        </w:rPr>
        <w:t>30</w:t>
      </w:r>
      <w:r w:rsidRPr="002565E2">
        <w:rPr>
          <w:noProof/>
        </w:rPr>
        <w:t>: 258–</w:t>
      </w:r>
      <w:r w:rsidRPr="002565E2">
        <w:rPr>
          <w:noProof/>
        </w:rPr>
        <w:lastRenderedPageBreak/>
        <w:t>270.</w:t>
      </w:r>
    </w:p>
    <w:p w14:paraId="2F13C4BC" w14:textId="77777777" w:rsidR="002565E2" w:rsidRPr="002565E2" w:rsidRDefault="002565E2" w:rsidP="002565E2">
      <w:pPr>
        <w:widowControl w:val="0"/>
        <w:autoSpaceDE w:val="0"/>
        <w:autoSpaceDN w:val="0"/>
        <w:adjustRightInd w:val="0"/>
        <w:spacing w:line="360" w:lineRule="auto"/>
        <w:rPr>
          <w:noProof/>
        </w:rPr>
      </w:pPr>
      <w:r w:rsidRPr="002565E2">
        <w:rPr>
          <w:b/>
          <w:bCs/>
          <w:noProof/>
        </w:rPr>
        <w:t>Allen K, Fisher JB, Phillips RP, Powers JS, Brzostek ER</w:t>
      </w:r>
      <w:r w:rsidRPr="002565E2">
        <w:rPr>
          <w:noProof/>
        </w:rPr>
        <w:t xml:space="preserve">. </w:t>
      </w:r>
      <w:r w:rsidRPr="002565E2">
        <w:rPr>
          <w:b/>
          <w:bCs/>
          <w:noProof/>
        </w:rPr>
        <w:t>2020</w:t>
      </w:r>
      <w:r w:rsidRPr="002565E2">
        <w:rPr>
          <w:noProof/>
        </w:rPr>
        <w:t xml:space="preserve">. Modeling the carbon cost of plant nitrogen and phosphorus uptake across temperate and tropical forests. </w:t>
      </w:r>
      <w:r w:rsidRPr="002565E2">
        <w:rPr>
          <w:i/>
          <w:iCs/>
          <w:noProof/>
        </w:rPr>
        <w:t>Frontiers in Forests and Global Change</w:t>
      </w:r>
      <w:r w:rsidRPr="002565E2">
        <w:rPr>
          <w:noProof/>
        </w:rPr>
        <w:t xml:space="preserve"> </w:t>
      </w:r>
      <w:r w:rsidRPr="002565E2">
        <w:rPr>
          <w:b/>
          <w:bCs/>
          <w:noProof/>
        </w:rPr>
        <w:t>3</w:t>
      </w:r>
      <w:r w:rsidRPr="002565E2">
        <w:rPr>
          <w:noProof/>
        </w:rPr>
        <w:t>: 1–12.</w:t>
      </w:r>
    </w:p>
    <w:p w14:paraId="246F38A4" w14:textId="77777777" w:rsidR="002565E2" w:rsidRPr="002565E2" w:rsidRDefault="002565E2" w:rsidP="002565E2">
      <w:pPr>
        <w:widowControl w:val="0"/>
        <w:autoSpaceDE w:val="0"/>
        <w:autoSpaceDN w:val="0"/>
        <w:adjustRightInd w:val="0"/>
        <w:spacing w:line="360" w:lineRule="auto"/>
        <w:rPr>
          <w:noProof/>
        </w:rPr>
      </w:pPr>
      <w:r w:rsidRPr="002565E2">
        <w:rPr>
          <w:b/>
          <w:bCs/>
          <w:noProof/>
        </w:rPr>
        <w:t>Andrews M, James EK, Sprent JI, Boddey RM, Gross E, dos Reis FB</w:t>
      </w:r>
      <w:r w:rsidRPr="002565E2">
        <w:rPr>
          <w:noProof/>
        </w:rPr>
        <w:t xml:space="preserve">. </w:t>
      </w:r>
      <w:r w:rsidRPr="002565E2">
        <w:rPr>
          <w:b/>
          <w:bCs/>
          <w:noProof/>
        </w:rPr>
        <w:t>2011</w:t>
      </w:r>
      <w:r w:rsidRPr="002565E2">
        <w:rPr>
          <w:noProof/>
        </w:rPr>
        <w:t xml:space="preserve">. Nitrogen fixation in legumes and actinorhizal plants in natural ecosystems: Values obtained using </w:t>
      </w:r>
      <w:r w:rsidRPr="002565E2">
        <w:rPr>
          <w:noProof/>
          <w:vertAlign w:val="superscript"/>
        </w:rPr>
        <w:t>15</w:t>
      </w:r>
      <w:r w:rsidRPr="002565E2">
        <w:rPr>
          <w:noProof/>
        </w:rPr>
        <w:t xml:space="preserve">N natural abundance. </w:t>
      </w:r>
      <w:r w:rsidRPr="002565E2">
        <w:rPr>
          <w:i/>
          <w:iCs/>
          <w:noProof/>
        </w:rPr>
        <w:t>Plant Ecology and Diversity</w:t>
      </w:r>
      <w:r w:rsidRPr="002565E2">
        <w:rPr>
          <w:noProof/>
        </w:rPr>
        <w:t xml:space="preserve"> </w:t>
      </w:r>
      <w:r w:rsidRPr="002565E2">
        <w:rPr>
          <w:b/>
          <w:bCs/>
          <w:noProof/>
        </w:rPr>
        <w:t>4</w:t>
      </w:r>
      <w:r w:rsidRPr="002565E2">
        <w:rPr>
          <w:noProof/>
        </w:rPr>
        <w:t>: 117–130.</w:t>
      </w:r>
    </w:p>
    <w:p w14:paraId="59DCA4F9"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Arora VK, Katavouta A, Williams RG, Jones CD, Brovkin V, Friedlingstein P, Schwinger J, Bopp L, Boucher O, Cadule P, </w:t>
      </w:r>
      <w:r w:rsidRPr="002565E2">
        <w:rPr>
          <w:b/>
          <w:bCs/>
          <w:i/>
          <w:iCs/>
          <w:noProof/>
        </w:rPr>
        <w:t>et al.</w:t>
      </w:r>
      <w:r w:rsidRPr="002565E2">
        <w:rPr>
          <w:noProof/>
        </w:rPr>
        <w:t xml:space="preserve"> </w:t>
      </w:r>
      <w:r w:rsidRPr="002565E2">
        <w:rPr>
          <w:b/>
          <w:bCs/>
          <w:noProof/>
        </w:rPr>
        <w:t>2020</w:t>
      </w:r>
      <w:r w:rsidRPr="002565E2">
        <w:rPr>
          <w:noProof/>
        </w:rPr>
        <w:t xml:space="preserve">. Carbon-concentration and carbon-climate feedbacks in CMIP6 models and their comparison to CMIP5 models. </w:t>
      </w:r>
      <w:r w:rsidRPr="002565E2">
        <w:rPr>
          <w:i/>
          <w:iCs/>
          <w:noProof/>
        </w:rPr>
        <w:t>Biogeosciences</w:t>
      </w:r>
      <w:r w:rsidRPr="002565E2">
        <w:rPr>
          <w:noProof/>
        </w:rPr>
        <w:t xml:space="preserve"> </w:t>
      </w:r>
      <w:r w:rsidRPr="002565E2">
        <w:rPr>
          <w:b/>
          <w:bCs/>
          <w:noProof/>
        </w:rPr>
        <w:t>17</w:t>
      </w:r>
      <w:r w:rsidRPr="002565E2">
        <w:rPr>
          <w:noProof/>
        </w:rPr>
        <w:t>: 4173–4222.</w:t>
      </w:r>
    </w:p>
    <w:p w14:paraId="00B1C3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Barnes JD, Balaguer L, Manrique E, Elvira S, Davison AW</w:t>
      </w:r>
      <w:r w:rsidRPr="002565E2">
        <w:rPr>
          <w:noProof/>
        </w:rPr>
        <w:t xml:space="preserve">. </w:t>
      </w:r>
      <w:r w:rsidRPr="002565E2">
        <w:rPr>
          <w:b/>
          <w:bCs/>
          <w:noProof/>
        </w:rPr>
        <w:t>1992</w:t>
      </w:r>
      <w:r w:rsidRPr="002565E2">
        <w:rPr>
          <w:noProof/>
        </w:rPr>
        <w:t xml:space="preserve">. A reappraisal of the use of DMSO for the extraction and determination of chlorophylls a and b in lichens and higher plants. </w:t>
      </w:r>
      <w:r w:rsidRPr="002565E2">
        <w:rPr>
          <w:i/>
          <w:iCs/>
          <w:noProof/>
        </w:rPr>
        <w:t>Environmental and Experimental Botany</w:t>
      </w:r>
      <w:r w:rsidRPr="002565E2">
        <w:rPr>
          <w:noProof/>
        </w:rPr>
        <w:t xml:space="preserve"> </w:t>
      </w:r>
      <w:r w:rsidRPr="002565E2">
        <w:rPr>
          <w:b/>
          <w:bCs/>
          <w:noProof/>
        </w:rPr>
        <w:t>32</w:t>
      </w:r>
      <w:r w:rsidRPr="002565E2">
        <w:rPr>
          <w:noProof/>
        </w:rPr>
        <w:t>: 85–100.</w:t>
      </w:r>
    </w:p>
    <w:p w14:paraId="3EA7723B" w14:textId="77777777" w:rsidR="002565E2" w:rsidRPr="002565E2" w:rsidRDefault="002565E2" w:rsidP="002565E2">
      <w:pPr>
        <w:widowControl w:val="0"/>
        <w:autoSpaceDE w:val="0"/>
        <w:autoSpaceDN w:val="0"/>
        <w:adjustRightInd w:val="0"/>
        <w:spacing w:line="360" w:lineRule="auto"/>
        <w:rPr>
          <w:noProof/>
        </w:rPr>
      </w:pPr>
      <w:r w:rsidRPr="002565E2">
        <w:rPr>
          <w:b/>
          <w:bCs/>
          <w:noProof/>
        </w:rPr>
        <w:t>Bates D, Mächler M, Bolker B, Walker S</w:t>
      </w:r>
      <w:r w:rsidRPr="002565E2">
        <w:rPr>
          <w:noProof/>
        </w:rPr>
        <w:t xml:space="preserve">. </w:t>
      </w:r>
      <w:r w:rsidRPr="002565E2">
        <w:rPr>
          <w:b/>
          <w:bCs/>
          <w:noProof/>
        </w:rPr>
        <w:t>2015</w:t>
      </w:r>
      <w:r w:rsidRPr="002565E2">
        <w:rPr>
          <w:noProof/>
        </w:rPr>
        <w:t xml:space="preserve">. Fitting linear mixed-effects models using lme4. </w:t>
      </w:r>
      <w:r w:rsidRPr="002565E2">
        <w:rPr>
          <w:i/>
          <w:iCs/>
          <w:noProof/>
        </w:rPr>
        <w:t>Journal of Statistical Software</w:t>
      </w:r>
      <w:r w:rsidRPr="002565E2">
        <w:rPr>
          <w:noProof/>
        </w:rPr>
        <w:t xml:space="preserve"> </w:t>
      </w:r>
      <w:r w:rsidRPr="002565E2">
        <w:rPr>
          <w:b/>
          <w:bCs/>
          <w:noProof/>
        </w:rPr>
        <w:t>67</w:t>
      </w:r>
      <w:r w:rsidRPr="002565E2">
        <w:rPr>
          <w:noProof/>
        </w:rPr>
        <w:t>: 1–48.</w:t>
      </w:r>
    </w:p>
    <w:p w14:paraId="38D606E5" w14:textId="77777777" w:rsidR="002565E2" w:rsidRPr="002565E2" w:rsidRDefault="002565E2" w:rsidP="002565E2">
      <w:pPr>
        <w:widowControl w:val="0"/>
        <w:autoSpaceDE w:val="0"/>
        <w:autoSpaceDN w:val="0"/>
        <w:adjustRightInd w:val="0"/>
        <w:spacing w:line="360" w:lineRule="auto"/>
        <w:rPr>
          <w:noProof/>
        </w:rPr>
      </w:pPr>
      <w:r w:rsidRPr="002565E2">
        <w:rPr>
          <w:b/>
          <w:bCs/>
          <w:noProof/>
        </w:rPr>
        <w:t>Bernacchi CJ, Morgan PB, Ort DR, Long SP</w:t>
      </w:r>
      <w:r w:rsidRPr="002565E2">
        <w:rPr>
          <w:noProof/>
        </w:rPr>
        <w:t xml:space="preserve">. </w:t>
      </w:r>
      <w:r w:rsidRPr="002565E2">
        <w:rPr>
          <w:b/>
          <w:bCs/>
          <w:noProof/>
        </w:rPr>
        <w:t>2005</w:t>
      </w:r>
      <w:r w:rsidRPr="002565E2">
        <w:rPr>
          <w:noProof/>
        </w:rPr>
        <w:t>. The growth of soybean under free air [CO</w:t>
      </w:r>
      <w:r w:rsidRPr="002565E2">
        <w:rPr>
          <w:noProof/>
          <w:vertAlign w:val="subscript"/>
        </w:rPr>
        <w:t>2</w:t>
      </w:r>
      <w:r w:rsidRPr="002565E2">
        <w:rPr>
          <w:noProof/>
        </w:rPr>
        <w:t xml:space="preserve">] enrichment (FACE) stimulates photosynthesis while decreasing in vivo Rubisco capacity. </w:t>
      </w:r>
      <w:r w:rsidRPr="002565E2">
        <w:rPr>
          <w:i/>
          <w:iCs/>
          <w:noProof/>
        </w:rPr>
        <w:t>Planta</w:t>
      </w:r>
      <w:r w:rsidRPr="002565E2">
        <w:rPr>
          <w:noProof/>
        </w:rPr>
        <w:t xml:space="preserve"> </w:t>
      </w:r>
      <w:r w:rsidRPr="002565E2">
        <w:rPr>
          <w:b/>
          <w:bCs/>
          <w:noProof/>
        </w:rPr>
        <w:t>220</w:t>
      </w:r>
      <w:r w:rsidRPr="002565E2">
        <w:rPr>
          <w:noProof/>
        </w:rPr>
        <w:t>: 434–446.</w:t>
      </w:r>
    </w:p>
    <w:p w14:paraId="05D34CBF" w14:textId="77777777" w:rsidR="002565E2" w:rsidRPr="002565E2" w:rsidRDefault="002565E2" w:rsidP="002565E2">
      <w:pPr>
        <w:widowControl w:val="0"/>
        <w:autoSpaceDE w:val="0"/>
        <w:autoSpaceDN w:val="0"/>
        <w:adjustRightInd w:val="0"/>
        <w:spacing w:line="360" w:lineRule="auto"/>
        <w:rPr>
          <w:noProof/>
        </w:rPr>
      </w:pPr>
      <w:r w:rsidRPr="002565E2">
        <w:rPr>
          <w:b/>
          <w:bCs/>
          <w:noProof/>
        </w:rPr>
        <w:t>Bernacchi CJ, Singsaas EL, Pimentel C, Portis AR, Long SP</w:t>
      </w:r>
      <w:r w:rsidRPr="002565E2">
        <w:rPr>
          <w:noProof/>
        </w:rPr>
        <w:t xml:space="preserve">. </w:t>
      </w:r>
      <w:r w:rsidRPr="002565E2">
        <w:rPr>
          <w:b/>
          <w:bCs/>
          <w:noProof/>
        </w:rPr>
        <w:t>2001</w:t>
      </w:r>
      <w:r w:rsidRPr="002565E2">
        <w:rPr>
          <w:noProof/>
        </w:rPr>
        <w:t xml:space="preserve">. Improved temperature response functions for models of Rubisco-limited photosynthesis. </w:t>
      </w:r>
      <w:r w:rsidRPr="002565E2">
        <w:rPr>
          <w:i/>
          <w:iCs/>
          <w:noProof/>
        </w:rPr>
        <w:t>Plant, Cell and Environment</w:t>
      </w:r>
      <w:r w:rsidRPr="002565E2">
        <w:rPr>
          <w:noProof/>
        </w:rPr>
        <w:t xml:space="preserve"> </w:t>
      </w:r>
      <w:r w:rsidRPr="002565E2">
        <w:rPr>
          <w:b/>
          <w:bCs/>
          <w:noProof/>
        </w:rPr>
        <w:t>24</w:t>
      </w:r>
      <w:r w:rsidRPr="002565E2">
        <w:rPr>
          <w:noProof/>
        </w:rPr>
        <w:t>: 253–259.</w:t>
      </w:r>
    </w:p>
    <w:p w14:paraId="1633EECA" w14:textId="77777777" w:rsidR="002565E2" w:rsidRPr="002565E2" w:rsidRDefault="002565E2" w:rsidP="002565E2">
      <w:pPr>
        <w:widowControl w:val="0"/>
        <w:autoSpaceDE w:val="0"/>
        <w:autoSpaceDN w:val="0"/>
        <w:adjustRightInd w:val="0"/>
        <w:spacing w:line="360" w:lineRule="auto"/>
        <w:rPr>
          <w:noProof/>
        </w:rPr>
      </w:pPr>
      <w:r w:rsidRPr="002565E2">
        <w:rPr>
          <w:b/>
          <w:bCs/>
          <w:noProof/>
        </w:rPr>
        <w:t>Braghiere RK, Fisher JB, Allen K, Brzostek ER, Shi M, Yang X, Ricciuto DM, Fisher RA, Zhu Q, Phillips RP</w:t>
      </w:r>
      <w:r w:rsidRPr="002565E2">
        <w:rPr>
          <w:noProof/>
        </w:rPr>
        <w:t xml:space="preserve">. </w:t>
      </w:r>
      <w:r w:rsidRPr="002565E2">
        <w:rPr>
          <w:b/>
          <w:bCs/>
          <w:noProof/>
        </w:rPr>
        <w:t>2022</w:t>
      </w:r>
      <w:r w:rsidRPr="002565E2">
        <w:rPr>
          <w:noProof/>
        </w:rPr>
        <w:t xml:space="preserve">. Modeling global carbon costs of plant nitrogen and phosphorus acquisition. </w:t>
      </w:r>
      <w:r w:rsidRPr="002565E2">
        <w:rPr>
          <w:i/>
          <w:iCs/>
          <w:noProof/>
        </w:rPr>
        <w:t>Journal of Advances in Modeling Earth Systems</w:t>
      </w:r>
      <w:r w:rsidRPr="002565E2">
        <w:rPr>
          <w:noProof/>
        </w:rPr>
        <w:t xml:space="preserve"> </w:t>
      </w:r>
      <w:r w:rsidRPr="002565E2">
        <w:rPr>
          <w:b/>
          <w:bCs/>
          <w:noProof/>
        </w:rPr>
        <w:t>14</w:t>
      </w:r>
      <w:r w:rsidRPr="002565E2">
        <w:rPr>
          <w:noProof/>
        </w:rPr>
        <w:t>: 1–23.</w:t>
      </w:r>
    </w:p>
    <w:p w14:paraId="615C8616" w14:textId="77777777" w:rsidR="002565E2" w:rsidRPr="002565E2" w:rsidRDefault="002565E2" w:rsidP="002565E2">
      <w:pPr>
        <w:widowControl w:val="0"/>
        <w:autoSpaceDE w:val="0"/>
        <w:autoSpaceDN w:val="0"/>
        <w:adjustRightInd w:val="0"/>
        <w:spacing w:line="360" w:lineRule="auto"/>
        <w:rPr>
          <w:noProof/>
        </w:rPr>
      </w:pPr>
      <w:r w:rsidRPr="002565E2">
        <w:rPr>
          <w:b/>
          <w:bCs/>
          <w:noProof/>
        </w:rPr>
        <w:t>Brzostek ER, Fisher JB, Phillips RP</w:t>
      </w:r>
      <w:r w:rsidRPr="002565E2">
        <w:rPr>
          <w:noProof/>
        </w:rPr>
        <w:t xml:space="preserve">. </w:t>
      </w:r>
      <w:r w:rsidRPr="002565E2">
        <w:rPr>
          <w:b/>
          <w:bCs/>
          <w:noProof/>
        </w:rPr>
        <w:t>2014</w:t>
      </w:r>
      <w:r w:rsidRPr="002565E2">
        <w:rPr>
          <w:noProof/>
        </w:rPr>
        <w:t xml:space="preserve">. Modeling the carbon cost of plant nitrogen acquisition: Mycorrhizal trade-offs and multipath resistance uptake improve predictions of retranslocation. </w:t>
      </w:r>
      <w:r w:rsidRPr="002565E2">
        <w:rPr>
          <w:i/>
          <w:iCs/>
          <w:noProof/>
        </w:rPr>
        <w:t>Journal of Geophysical Research: Biogeosciences</w:t>
      </w:r>
      <w:r w:rsidRPr="002565E2">
        <w:rPr>
          <w:noProof/>
        </w:rPr>
        <w:t xml:space="preserve"> </w:t>
      </w:r>
      <w:r w:rsidRPr="002565E2">
        <w:rPr>
          <w:b/>
          <w:bCs/>
          <w:noProof/>
        </w:rPr>
        <w:t>119</w:t>
      </w:r>
      <w:r w:rsidRPr="002565E2">
        <w:rPr>
          <w:noProof/>
        </w:rPr>
        <w:t>: 1684–1697.</w:t>
      </w:r>
    </w:p>
    <w:p w14:paraId="3590D781" w14:textId="77777777" w:rsidR="002565E2" w:rsidRPr="002565E2" w:rsidRDefault="002565E2" w:rsidP="002565E2">
      <w:pPr>
        <w:widowControl w:val="0"/>
        <w:autoSpaceDE w:val="0"/>
        <w:autoSpaceDN w:val="0"/>
        <w:adjustRightInd w:val="0"/>
        <w:spacing w:line="360" w:lineRule="auto"/>
        <w:rPr>
          <w:noProof/>
        </w:rPr>
      </w:pPr>
      <w:r w:rsidRPr="002565E2">
        <w:rPr>
          <w:b/>
          <w:bCs/>
          <w:noProof/>
        </w:rPr>
        <w:t>Bytnerowicz TA, Funk JL, Menge DNL, Perakis SS, Wolf AA</w:t>
      </w:r>
      <w:r w:rsidRPr="002565E2">
        <w:rPr>
          <w:noProof/>
        </w:rPr>
        <w:t xml:space="preserve">. </w:t>
      </w:r>
      <w:r w:rsidRPr="002565E2">
        <w:rPr>
          <w:b/>
          <w:bCs/>
          <w:noProof/>
        </w:rPr>
        <w:t>2023</w:t>
      </w:r>
      <w:r w:rsidRPr="002565E2">
        <w:rPr>
          <w:noProof/>
        </w:rPr>
        <w:t xml:space="preserve">. Leaf nitrogen affects photosynthesis and water use efficiency similarly in nitrogen-fixing and non-fixing trees. </w:t>
      </w:r>
      <w:r w:rsidRPr="002565E2">
        <w:rPr>
          <w:i/>
          <w:iCs/>
          <w:noProof/>
        </w:rPr>
        <w:t>Journal of Ecology</w:t>
      </w:r>
      <w:r w:rsidRPr="002565E2">
        <w:rPr>
          <w:noProof/>
        </w:rPr>
        <w:t>: 1–15.</w:t>
      </w:r>
    </w:p>
    <w:p w14:paraId="10A83DB8"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Chen J-L, Reynolds JF, Harley PC, Tenhunen JD</w:t>
      </w:r>
      <w:r w:rsidRPr="002565E2">
        <w:rPr>
          <w:noProof/>
        </w:rPr>
        <w:t xml:space="preserve">. </w:t>
      </w:r>
      <w:r w:rsidRPr="002565E2">
        <w:rPr>
          <w:b/>
          <w:bCs/>
          <w:noProof/>
        </w:rPr>
        <w:t>1993</w:t>
      </w:r>
      <w:r w:rsidRPr="002565E2">
        <w:rPr>
          <w:noProof/>
        </w:rPr>
        <w:t xml:space="preserve">. Coordination theory of leaf nitrogen distribution in a canopy. </w:t>
      </w:r>
      <w:r w:rsidRPr="002565E2">
        <w:rPr>
          <w:i/>
          <w:iCs/>
          <w:noProof/>
        </w:rPr>
        <w:t>Oecologia</w:t>
      </w:r>
      <w:r w:rsidRPr="002565E2">
        <w:rPr>
          <w:noProof/>
        </w:rPr>
        <w:t xml:space="preserve"> </w:t>
      </w:r>
      <w:r w:rsidRPr="002565E2">
        <w:rPr>
          <w:b/>
          <w:bCs/>
          <w:noProof/>
        </w:rPr>
        <w:t>93</w:t>
      </w:r>
      <w:r w:rsidRPr="002565E2">
        <w:rPr>
          <w:noProof/>
        </w:rPr>
        <w:t>: 63–69.</w:t>
      </w:r>
    </w:p>
    <w:p w14:paraId="215464C2" w14:textId="77777777" w:rsidR="002565E2" w:rsidRPr="002565E2" w:rsidRDefault="002565E2" w:rsidP="002565E2">
      <w:pPr>
        <w:widowControl w:val="0"/>
        <w:autoSpaceDE w:val="0"/>
        <w:autoSpaceDN w:val="0"/>
        <w:adjustRightInd w:val="0"/>
        <w:spacing w:line="360" w:lineRule="auto"/>
        <w:rPr>
          <w:noProof/>
        </w:rPr>
      </w:pPr>
      <w:r w:rsidRPr="002565E2">
        <w:rPr>
          <w:b/>
          <w:bCs/>
          <w:noProof/>
        </w:rPr>
        <w:t>Coleman JS, McConnaughay KDM, Bazzaz FA</w:t>
      </w:r>
      <w:r w:rsidRPr="002565E2">
        <w:rPr>
          <w:noProof/>
        </w:rPr>
        <w:t xml:space="preserve">. </w:t>
      </w:r>
      <w:r w:rsidRPr="002565E2">
        <w:rPr>
          <w:b/>
          <w:bCs/>
          <w:noProof/>
        </w:rPr>
        <w:t>1993</w:t>
      </w:r>
      <w:r w:rsidRPr="002565E2">
        <w:rPr>
          <w:noProof/>
        </w:rPr>
        <w:t>. Elevated CO</w:t>
      </w:r>
      <w:r w:rsidRPr="002565E2">
        <w:rPr>
          <w:noProof/>
          <w:vertAlign w:val="subscript"/>
        </w:rPr>
        <w:t>2</w:t>
      </w:r>
      <w:r w:rsidRPr="002565E2">
        <w:rPr>
          <w:noProof/>
        </w:rPr>
        <w:t xml:space="preserve"> and plant nitrogen-use: is reduced tissue nitrogen concentration size-dependent? </w:t>
      </w:r>
      <w:r w:rsidRPr="002565E2">
        <w:rPr>
          <w:i/>
          <w:iCs/>
          <w:noProof/>
        </w:rPr>
        <w:t>Oecologia</w:t>
      </w:r>
      <w:r w:rsidRPr="002565E2">
        <w:rPr>
          <w:noProof/>
        </w:rPr>
        <w:t xml:space="preserve"> </w:t>
      </w:r>
      <w:r w:rsidRPr="002565E2">
        <w:rPr>
          <w:b/>
          <w:bCs/>
          <w:noProof/>
        </w:rPr>
        <w:t>93</w:t>
      </w:r>
      <w:r w:rsidRPr="002565E2">
        <w:rPr>
          <w:noProof/>
        </w:rPr>
        <w:t>: 195–200.</w:t>
      </w:r>
    </w:p>
    <w:p w14:paraId="3DAA20B2" w14:textId="77777777" w:rsidR="002565E2" w:rsidRPr="002565E2" w:rsidRDefault="002565E2" w:rsidP="002565E2">
      <w:pPr>
        <w:widowControl w:val="0"/>
        <w:autoSpaceDE w:val="0"/>
        <w:autoSpaceDN w:val="0"/>
        <w:adjustRightInd w:val="0"/>
        <w:spacing w:line="360" w:lineRule="auto"/>
        <w:rPr>
          <w:noProof/>
        </w:rPr>
      </w:pPr>
      <w:r w:rsidRPr="002565E2">
        <w:rPr>
          <w:b/>
          <w:bCs/>
          <w:noProof/>
        </w:rPr>
        <w:t>Crous KY, Reich PB, Hunter MD, Ellsworth DS</w:t>
      </w:r>
      <w:r w:rsidRPr="002565E2">
        <w:rPr>
          <w:noProof/>
        </w:rPr>
        <w:t xml:space="preserve">. </w:t>
      </w:r>
      <w:r w:rsidRPr="002565E2">
        <w:rPr>
          <w:b/>
          <w:bCs/>
          <w:noProof/>
        </w:rPr>
        <w:t>2010</w:t>
      </w:r>
      <w:r w:rsidRPr="002565E2">
        <w:rPr>
          <w:noProof/>
        </w:rPr>
        <w:t>. Maintenance of leaf N controls the photosynthetic CO</w:t>
      </w:r>
      <w:r w:rsidRPr="002565E2">
        <w:rPr>
          <w:noProof/>
          <w:vertAlign w:val="subscript"/>
        </w:rPr>
        <w:t>2</w:t>
      </w:r>
      <w:r w:rsidRPr="002565E2">
        <w:rPr>
          <w:noProof/>
        </w:rPr>
        <w:t xml:space="preserve"> response of grassland species exposed to 9 years of free-air CO</w:t>
      </w:r>
      <w:r w:rsidRPr="002565E2">
        <w:rPr>
          <w:noProof/>
          <w:vertAlign w:val="subscript"/>
        </w:rPr>
        <w:t>2</w:t>
      </w:r>
      <w:r w:rsidRPr="002565E2">
        <w:rPr>
          <w:noProof/>
        </w:rPr>
        <w:t xml:space="preserve"> enrichment. </w:t>
      </w:r>
      <w:r w:rsidRPr="002565E2">
        <w:rPr>
          <w:i/>
          <w:iCs/>
          <w:noProof/>
        </w:rPr>
        <w:t>Global Change Biology</w:t>
      </w:r>
      <w:r w:rsidRPr="002565E2">
        <w:rPr>
          <w:noProof/>
        </w:rPr>
        <w:t xml:space="preserve"> </w:t>
      </w:r>
      <w:r w:rsidRPr="002565E2">
        <w:rPr>
          <w:b/>
          <w:bCs/>
          <w:noProof/>
        </w:rPr>
        <w:t>16</w:t>
      </w:r>
      <w:r w:rsidRPr="002565E2">
        <w:rPr>
          <w:noProof/>
        </w:rPr>
        <w:t>: 2076–2088.</w:t>
      </w:r>
    </w:p>
    <w:p w14:paraId="42B52BAC" w14:textId="77777777" w:rsidR="002565E2" w:rsidRPr="002565E2" w:rsidRDefault="002565E2" w:rsidP="002565E2">
      <w:pPr>
        <w:widowControl w:val="0"/>
        <w:autoSpaceDE w:val="0"/>
        <w:autoSpaceDN w:val="0"/>
        <w:adjustRightInd w:val="0"/>
        <w:spacing w:line="360" w:lineRule="auto"/>
        <w:rPr>
          <w:noProof/>
        </w:rPr>
      </w:pPr>
      <w:r w:rsidRPr="002565E2">
        <w:rPr>
          <w:b/>
          <w:bCs/>
          <w:noProof/>
        </w:rPr>
        <w:t>Cui E, Xia J, Luo Y</w:t>
      </w:r>
      <w:r w:rsidRPr="002565E2">
        <w:rPr>
          <w:noProof/>
        </w:rPr>
        <w:t xml:space="preserve">. </w:t>
      </w:r>
      <w:r w:rsidRPr="002565E2">
        <w:rPr>
          <w:b/>
          <w:bCs/>
          <w:noProof/>
        </w:rPr>
        <w:t>2023</w:t>
      </w:r>
      <w:r w:rsidRPr="002565E2">
        <w:rPr>
          <w:noProof/>
        </w:rPr>
        <w:t>. Nitrogen use strategy drives interspecific differences in plant photosynthetic CO</w:t>
      </w:r>
      <w:r w:rsidRPr="002565E2">
        <w:rPr>
          <w:noProof/>
          <w:vertAlign w:val="subscript"/>
        </w:rPr>
        <w:t>2</w:t>
      </w:r>
      <w:r w:rsidRPr="002565E2">
        <w:rPr>
          <w:noProof/>
        </w:rPr>
        <w:t xml:space="preserve"> acclimation. </w:t>
      </w:r>
      <w:r w:rsidRPr="002565E2">
        <w:rPr>
          <w:i/>
          <w:iCs/>
          <w:noProof/>
        </w:rPr>
        <w:t>Global Change Biology</w:t>
      </w:r>
      <w:r w:rsidRPr="002565E2">
        <w:rPr>
          <w:noProof/>
        </w:rPr>
        <w:t xml:space="preserve"> </w:t>
      </w:r>
      <w:r w:rsidRPr="002565E2">
        <w:rPr>
          <w:b/>
          <w:bCs/>
          <w:noProof/>
        </w:rPr>
        <w:t>29</w:t>
      </w:r>
      <w:r w:rsidRPr="002565E2">
        <w:rPr>
          <w:noProof/>
        </w:rPr>
        <w:t>: 3667–3677.</w:t>
      </w:r>
    </w:p>
    <w:p w14:paraId="3B594B9D" w14:textId="77777777" w:rsidR="002565E2" w:rsidRPr="002565E2" w:rsidRDefault="002565E2" w:rsidP="002565E2">
      <w:pPr>
        <w:widowControl w:val="0"/>
        <w:autoSpaceDE w:val="0"/>
        <w:autoSpaceDN w:val="0"/>
        <w:adjustRightInd w:val="0"/>
        <w:spacing w:line="360" w:lineRule="auto"/>
        <w:rPr>
          <w:noProof/>
        </w:rPr>
      </w:pPr>
      <w:r w:rsidRPr="002565E2">
        <w:rPr>
          <w:b/>
          <w:bCs/>
          <w:noProof/>
        </w:rPr>
        <w:t>Curtis PS</w:t>
      </w:r>
      <w:r w:rsidRPr="002565E2">
        <w:rPr>
          <w:noProof/>
        </w:rPr>
        <w:t xml:space="preserve">. </w:t>
      </w:r>
      <w:r w:rsidRPr="002565E2">
        <w:rPr>
          <w:b/>
          <w:bCs/>
          <w:noProof/>
        </w:rPr>
        <w:t>1996</w:t>
      </w:r>
      <w:r w:rsidRPr="002565E2">
        <w:rPr>
          <w:noProof/>
        </w:rPr>
        <w:t xml:space="preserve">. A meta-analysis of leaf gas exchange and nitrogen in trees grown under elevated carbon dioxide. </w:t>
      </w:r>
      <w:r w:rsidRPr="002565E2">
        <w:rPr>
          <w:i/>
          <w:iCs/>
          <w:noProof/>
        </w:rPr>
        <w:t>Plant, Cell and Environment</w:t>
      </w:r>
      <w:r w:rsidRPr="002565E2">
        <w:rPr>
          <w:noProof/>
        </w:rPr>
        <w:t xml:space="preserve"> </w:t>
      </w:r>
      <w:r w:rsidRPr="002565E2">
        <w:rPr>
          <w:b/>
          <w:bCs/>
          <w:noProof/>
        </w:rPr>
        <w:t>19</w:t>
      </w:r>
      <w:r w:rsidRPr="002565E2">
        <w:rPr>
          <w:noProof/>
        </w:rPr>
        <w:t>: 127–137.</w:t>
      </w:r>
    </w:p>
    <w:p w14:paraId="6BB68F9D"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Davies-Barnard T, Meyerholt J, Zaehle S, Friedlingstein P, Brovkin V, Fan Y, Fisher RA, Jones CD, Lee H, Peano D, </w:t>
      </w:r>
      <w:r w:rsidRPr="002565E2">
        <w:rPr>
          <w:b/>
          <w:bCs/>
          <w:i/>
          <w:iCs/>
          <w:noProof/>
        </w:rPr>
        <w:t>et al.</w:t>
      </w:r>
      <w:r w:rsidRPr="002565E2">
        <w:rPr>
          <w:noProof/>
        </w:rPr>
        <w:t xml:space="preserve"> </w:t>
      </w:r>
      <w:r w:rsidRPr="002565E2">
        <w:rPr>
          <w:b/>
          <w:bCs/>
          <w:noProof/>
        </w:rPr>
        <w:t>2020</w:t>
      </w:r>
      <w:r w:rsidRPr="002565E2">
        <w:rPr>
          <w:noProof/>
        </w:rPr>
        <w:t xml:space="preserve">. Nitrogen cycling in CMIP6 land surface models: progress and limitations. </w:t>
      </w:r>
      <w:r w:rsidRPr="002565E2">
        <w:rPr>
          <w:i/>
          <w:iCs/>
          <w:noProof/>
        </w:rPr>
        <w:t>Biogeosciences</w:t>
      </w:r>
      <w:r w:rsidRPr="002565E2">
        <w:rPr>
          <w:noProof/>
        </w:rPr>
        <w:t xml:space="preserve"> </w:t>
      </w:r>
      <w:r w:rsidRPr="002565E2">
        <w:rPr>
          <w:b/>
          <w:bCs/>
          <w:noProof/>
        </w:rPr>
        <w:t>17</w:t>
      </w:r>
      <w:r w:rsidRPr="002565E2">
        <w:rPr>
          <w:noProof/>
        </w:rPr>
        <w:t>: 5129–5148.</w:t>
      </w:r>
    </w:p>
    <w:p w14:paraId="55B0621C" w14:textId="77777777" w:rsidR="002565E2" w:rsidRPr="002565E2" w:rsidRDefault="002565E2" w:rsidP="002565E2">
      <w:pPr>
        <w:widowControl w:val="0"/>
        <w:autoSpaceDE w:val="0"/>
        <w:autoSpaceDN w:val="0"/>
        <w:adjustRightInd w:val="0"/>
        <w:spacing w:line="360" w:lineRule="auto"/>
        <w:rPr>
          <w:noProof/>
        </w:rPr>
      </w:pPr>
      <w:r w:rsidRPr="002565E2">
        <w:rPr>
          <w:b/>
          <w:bCs/>
          <w:noProof/>
        </w:rPr>
        <w:t>Dong N, Prentice IC, Evans BJ, Caddy-Retalic S, Lowe AJ, Wright IJ</w:t>
      </w:r>
      <w:r w:rsidRPr="002565E2">
        <w:rPr>
          <w:noProof/>
        </w:rPr>
        <w:t xml:space="preserve">. </w:t>
      </w:r>
      <w:r w:rsidRPr="002565E2">
        <w:rPr>
          <w:b/>
          <w:bCs/>
          <w:noProof/>
        </w:rPr>
        <w:t>2017</w:t>
      </w:r>
      <w:r w:rsidRPr="002565E2">
        <w:rPr>
          <w:noProof/>
        </w:rPr>
        <w:t xml:space="preserve">. Leaf nitrogen from first principles: field evidence for adaptive variation with climate. </w:t>
      </w:r>
      <w:r w:rsidRPr="002565E2">
        <w:rPr>
          <w:i/>
          <w:iCs/>
          <w:noProof/>
        </w:rPr>
        <w:t>Biogeosciences</w:t>
      </w:r>
      <w:r w:rsidRPr="002565E2">
        <w:rPr>
          <w:noProof/>
        </w:rPr>
        <w:t xml:space="preserve"> </w:t>
      </w:r>
      <w:r w:rsidRPr="002565E2">
        <w:rPr>
          <w:b/>
          <w:bCs/>
          <w:noProof/>
        </w:rPr>
        <w:t>14</w:t>
      </w:r>
      <w:r w:rsidRPr="002565E2">
        <w:rPr>
          <w:noProof/>
        </w:rPr>
        <w:t>: 481–495.</w:t>
      </w:r>
    </w:p>
    <w:p w14:paraId="6AB0B1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Dong N, Prentice IC, Wright IJ, Evans BJ, Togashi HF, Caddy-Retalic S, McInerney FA, Sparrow B, Leitch E, Lowe AJ</w:t>
      </w:r>
      <w:r w:rsidRPr="002565E2">
        <w:rPr>
          <w:noProof/>
        </w:rPr>
        <w:t xml:space="preserve">. </w:t>
      </w:r>
      <w:r w:rsidRPr="002565E2">
        <w:rPr>
          <w:b/>
          <w:bCs/>
          <w:noProof/>
        </w:rPr>
        <w:t>2020</w:t>
      </w:r>
      <w:r w:rsidRPr="002565E2">
        <w:rPr>
          <w:noProof/>
        </w:rPr>
        <w:t xml:space="preserve">. Components of leaf-trait variation along environmental gradients. </w:t>
      </w:r>
      <w:r w:rsidRPr="002565E2">
        <w:rPr>
          <w:i/>
          <w:iCs/>
          <w:noProof/>
        </w:rPr>
        <w:t>New Phytologist</w:t>
      </w:r>
      <w:r w:rsidRPr="002565E2">
        <w:rPr>
          <w:noProof/>
        </w:rPr>
        <w:t xml:space="preserve"> </w:t>
      </w:r>
      <w:r w:rsidRPr="002565E2">
        <w:rPr>
          <w:b/>
          <w:bCs/>
          <w:noProof/>
        </w:rPr>
        <w:t>228</w:t>
      </w:r>
      <w:r w:rsidRPr="002565E2">
        <w:rPr>
          <w:noProof/>
        </w:rPr>
        <w:t>: 82–94.</w:t>
      </w:r>
    </w:p>
    <w:p w14:paraId="17983ED9"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Dong N, Prentice IC, Wright IJ, Wang H, Atkin OK, Bloomfield KJ, Domingues TF, Gleason SM, Maire V, Onoda Y, </w:t>
      </w:r>
      <w:r w:rsidRPr="002565E2">
        <w:rPr>
          <w:b/>
          <w:bCs/>
          <w:i/>
          <w:iCs/>
          <w:noProof/>
        </w:rPr>
        <w:t>et al.</w:t>
      </w:r>
      <w:r w:rsidRPr="002565E2">
        <w:rPr>
          <w:noProof/>
        </w:rPr>
        <w:t xml:space="preserve"> </w:t>
      </w:r>
      <w:r w:rsidRPr="002565E2">
        <w:rPr>
          <w:b/>
          <w:bCs/>
          <w:noProof/>
        </w:rPr>
        <w:t>2022a</w:t>
      </w:r>
      <w:r w:rsidRPr="002565E2">
        <w:rPr>
          <w:noProof/>
        </w:rPr>
        <w:t xml:space="preserve">. Leaf nitrogen from the perspective of optimal plant function. </w:t>
      </w:r>
      <w:r w:rsidRPr="002565E2">
        <w:rPr>
          <w:i/>
          <w:iCs/>
          <w:noProof/>
        </w:rPr>
        <w:t>Journal of Ecology</w:t>
      </w:r>
      <w:r w:rsidRPr="002565E2">
        <w:rPr>
          <w:noProof/>
        </w:rPr>
        <w:t xml:space="preserve"> </w:t>
      </w:r>
      <w:r w:rsidRPr="002565E2">
        <w:rPr>
          <w:b/>
          <w:bCs/>
          <w:noProof/>
        </w:rPr>
        <w:t>110</w:t>
      </w:r>
      <w:r w:rsidRPr="002565E2">
        <w:rPr>
          <w:noProof/>
        </w:rPr>
        <w:t>: 2585–2602.</w:t>
      </w:r>
    </w:p>
    <w:p w14:paraId="46AFCF64" w14:textId="77777777" w:rsidR="002565E2" w:rsidRPr="002565E2" w:rsidRDefault="002565E2" w:rsidP="002565E2">
      <w:pPr>
        <w:widowControl w:val="0"/>
        <w:autoSpaceDE w:val="0"/>
        <w:autoSpaceDN w:val="0"/>
        <w:adjustRightInd w:val="0"/>
        <w:spacing w:line="360" w:lineRule="auto"/>
        <w:rPr>
          <w:noProof/>
        </w:rPr>
      </w:pPr>
      <w:r w:rsidRPr="002565E2">
        <w:rPr>
          <w:b/>
          <w:bCs/>
          <w:noProof/>
        </w:rPr>
        <w:t>Dong N, Wright IJ, Chen JM, Luo X, Wang H, Keenan TF, Smith NG, Prentice IC</w:t>
      </w:r>
      <w:r w:rsidRPr="002565E2">
        <w:rPr>
          <w:noProof/>
        </w:rPr>
        <w:t xml:space="preserve">. </w:t>
      </w:r>
      <w:r w:rsidRPr="002565E2">
        <w:rPr>
          <w:b/>
          <w:bCs/>
          <w:noProof/>
        </w:rPr>
        <w:t>2022b</w:t>
      </w:r>
      <w:r w:rsidRPr="002565E2">
        <w:rPr>
          <w:noProof/>
        </w:rPr>
        <w:t>. Rising CO</w:t>
      </w:r>
      <w:r w:rsidRPr="002565E2">
        <w:rPr>
          <w:noProof/>
          <w:vertAlign w:val="subscript"/>
        </w:rPr>
        <w:t>2</w:t>
      </w:r>
      <w:r w:rsidRPr="002565E2">
        <w:rPr>
          <w:noProof/>
        </w:rPr>
        <w:t xml:space="preserve"> and warming reduce global canopy demand for nitrogen. </w:t>
      </w:r>
      <w:r w:rsidRPr="002565E2">
        <w:rPr>
          <w:i/>
          <w:iCs/>
          <w:noProof/>
        </w:rPr>
        <w:t>New Phytologist</w:t>
      </w:r>
      <w:r w:rsidRPr="002565E2">
        <w:rPr>
          <w:noProof/>
        </w:rPr>
        <w:t xml:space="preserve"> </w:t>
      </w:r>
      <w:r w:rsidRPr="002565E2">
        <w:rPr>
          <w:b/>
          <w:bCs/>
          <w:noProof/>
        </w:rPr>
        <w:t>235</w:t>
      </w:r>
      <w:r w:rsidRPr="002565E2">
        <w:rPr>
          <w:noProof/>
        </w:rPr>
        <w:t>: 1692–1700.</w:t>
      </w:r>
    </w:p>
    <w:p w14:paraId="61B410E2" w14:textId="77777777" w:rsidR="002565E2" w:rsidRPr="002565E2" w:rsidRDefault="002565E2" w:rsidP="002565E2">
      <w:pPr>
        <w:widowControl w:val="0"/>
        <w:autoSpaceDE w:val="0"/>
        <w:autoSpaceDN w:val="0"/>
        <w:adjustRightInd w:val="0"/>
        <w:spacing w:line="360" w:lineRule="auto"/>
        <w:rPr>
          <w:noProof/>
        </w:rPr>
      </w:pPr>
      <w:r w:rsidRPr="002565E2">
        <w:rPr>
          <w:b/>
          <w:bCs/>
          <w:noProof/>
        </w:rPr>
        <w:t>Drake BG, Gonzàlez-Meler MA, Long SP</w:t>
      </w:r>
      <w:r w:rsidRPr="002565E2">
        <w:rPr>
          <w:noProof/>
        </w:rPr>
        <w:t xml:space="preserve">. </w:t>
      </w:r>
      <w:r w:rsidRPr="002565E2">
        <w:rPr>
          <w:b/>
          <w:bCs/>
          <w:noProof/>
        </w:rPr>
        <w:t>1997</w:t>
      </w:r>
      <w:r w:rsidRPr="002565E2">
        <w:rPr>
          <w:noProof/>
        </w:rPr>
        <w:t>. More efficient plants: a consequence of rising atmospheric CO</w:t>
      </w:r>
      <w:r w:rsidRPr="002565E2">
        <w:rPr>
          <w:noProof/>
          <w:vertAlign w:val="subscript"/>
        </w:rPr>
        <w:t>2</w:t>
      </w:r>
      <w:r w:rsidRPr="002565E2">
        <w:rPr>
          <w:noProof/>
        </w:rPr>
        <w:t xml:space="preserve">? </w:t>
      </w:r>
      <w:r w:rsidRPr="002565E2">
        <w:rPr>
          <w:i/>
          <w:iCs/>
          <w:noProof/>
        </w:rPr>
        <w:t>Annual Review of Plant Biology</w:t>
      </w:r>
      <w:r w:rsidRPr="002565E2">
        <w:rPr>
          <w:noProof/>
        </w:rPr>
        <w:t xml:space="preserve"> </w:t>
      </w:r>
      <w:r w:rsidRPr="002565E2">
        <w:rPr>
          <w:b/>
          <w:bCs/>
          <w:noProof/>
        </w:rPr>
        <w:t>48</w:t>
      </w:r>
      <w:r w:rsidRPr="002565E2">
        <w:rPr>
          <w:noProof/>
        </w:rPr>
        <w:t>: 609–639.</w:t>
      </w:r>
    </w:p>
    <w:p w14:paraId="53F89AF9" w14:textId="77777777" w:rsidR="002565E2" w:rsidRPr="002565E2" w:rsidRDefault="002565E2" w:rsidP="002565E2">
      <w:pPr>
        <w:widowControl w:val="0"/>
        <w:autoSpaceDE w:val="0"/>
        <w:autoSpaceDN w:val="0"/>
        <w:adjustRightInd w:val="0"/>
        <w:spacing w:line="360" w:lineRule="auto"/>
        <w:rPr>
          <w:noProof/>
        </w:rPr>
      </w:pPr>
      <w:r w:rsidRPr="002565E2">
        <w:rPr>
          <w:b/>
          <w:bCs/>
          <w:noProof/>
        </w:rPr>
        <w:t>Duursma RA</w:t>
      </w:r>
      <w:r w:rsidRPr="002565E2">
        <w:rPr>
          <w:noProof/>
        </w:rPr>
        <w:t xml:space="preserve">. </w:t>
      </w:r>
      <w:r w:rsidRPr="002565E2">
        <w:rPr>
          <w:b/>
          <w:bCs/>
          <w:noProof/>
        </w:rPr>
        <w:t>2015</w:t>
      </w:r>
      <w:r w:rsidRPr="002565E2">
        <w:rPr>
          <w:noProof/>
        </w:rPr>
        <w:t xml:space="preserve">. Plantecophys - an R package for analysing and modelling leaf gas exchange data. </w:t>
      </w:r>
      <w:r w:rsidRPr="002565E2">
        <w:rPr>
          <w:i/>
          <w:iCs/>
          <w:noProof/>
        </w:rPr>
        <w:t>PLOS ONE</w:t>
      </w:r>
      <w:r w:rsidRPr="002565E2">
        <w:rPr>
          <w:noProof/>
        </w:rPr>
        <w:t xml:space="preserve"> </w:t>
      </w:r>
      <w:r w:rsidRPr="002565E2">
        <w:rPr>
          <w:b/>
          <w:bCs/>
          <w:noProof/>
        </w:rPr>
        <w:t>10</w:t>
      </w:r>
      <w:r w:rsidRPr="002565E2">
        <w:rPr>
          <w:noProof/>
        </w:rPr>
        <w:t>: e0143346.</w:t>
      </w:r>
    </w:p>
    <w:p w14:paraId="035E1961" w14:textId="77777777" w:rsidR="002565E2" w:rsidRPr="002565E2" w:rsidRDefault="002565E2" w:rsidP="002565E2">
      <w:pPr>
        <w:widowControl w:val="0"/>
        <w:autoSpaceDE w:val="0"/>
        <w:autoSpaceDN w:val="0"/>
        <w:adjustRightInd w:val="0"/>
        <w:spacing w:line="360" w:lineRule="auto"/>
        <w:rPr>
          <w:noProof/>
        </w:rPr>
      </w:pPr>
      <w:r w:rsidRPr="002565E2">
        <w:rPr>
          <w:b/>
          <w:bCs/>
          <w:noProof/>
        </w:rPr>
        <w:t>Evans JR</w:t>
      </w:r>
      <w:r w:rsidRPr="002565E2">
        <w:rPr>
          <w:noProof/>
        </w:rPr>
        <w:t xml:space="preserve">. </w:t>
      </w:r>
      <w:r w:rsidRPr="002565E2">
        <w:rPr>
          <w:b/>
          <w:bCs/>
          <w:noProof/>
        </w:rPr>
        <w:t>1989</w:t>
      </w:r>
      <w:r w:rsidRPr="002565E2">
        <w:rPr>
          <w:noProof/>
        </w:rPr>
        <w:t>. Photosynthesis and nitrogen relationships in leaves of C</w:t>
      </w:r>
      <w:r w:rsidRPr="002565E2">
        <w:rPr>
          <w:noProof/>
          <w:vertAlign w:val="subscript"/>
        </w:rPr>
        <w:t>3</w:t>
      </w:r>
      <w:r w:rsidRPr="002565E2">
        <w:rPr>
          <w:noProof/>
        </w:rPr>
        <w:t xml:space="preserve"> plants. </w:t>
      </w:r>
      <w:r w:rsidRPr="002565E2">
        <w:rPr>
          <w:i/>
          <w:iCs/>
          <w:noProof/>
        </w:rPr>
        <w:t>Oecologia</w:t>
      </w:r>
      <w:r w:rsidRPr="002565E2">
        <w:rPr>
          <w:noProof/>
        </w:rPr>
        <w:t xml:space="preserve"> </w:t>
      </w:r>
      <w:r w:rsidRPr="002565E2">
        <w:rPr>
          <w:b/>
          <w:bCs/>
          <w:noProof/>
        </w:rPr>
        <w:t>78</w:t>
      </w:r>
      <w:r w:rsidRPr="002565E2">
        <w:rPr>
          <w:noProof/>
        </w:rPr>
        <w:t xml:space="preserve">: </w:t>
      </w:r>
      <w:r w:rsidRPr="002565E2">
        <w:rPr>
          <w:noProof/>
        </w:rPr>
        <w:lastRenderedPageBreak/>
        <w:t>9–19.</w:t>
      </w:r>
    </w:p>
    <w:p w14:paraId="4C004653" w14:textId="77777777" w:rsidR="002565E2" w:rsidRPr="002565E2" w:rsidRDefault="002565E2" w:rsidP="002565E2">
      <w:pPr>
        <w:widowControl w:val="0"/>
        <w:autoSpaceDE w:val="0"/>
        <w:autoSpaceDN w:val="0"/>
        <w:adjustRightInd w:val="0"/>
        <w:spacing w:line="360" w:lineRule="auto"/>
        <w:rPr>
          <w:noProof/>
        </w:rPr>
      </w:pPr>
      <w:r w:rsidRPr="002565E2">
        <w:rPr>
          <w:b/>
          <w:bCs/>
          <w:noProof/>
        </w:rPr>
        <w:t>Evans JR, Clarke VC</w:t>
      </w:r>
      <w:r w:rsidRPr="002565E2">
        <w:rPr>
          <w:noProof/>
        </w:rPr>
        <w:t xml:space="preserve">. </w:t>
      </w:r>
      <w:r w:rsidRPr="002565E2">
        <w:rPr>
          <w:b/>
          <w:bCs/>
          <w:noProof/>
        </w:rPr>
        <w:t>2019</w:t>
      </w:r>
      <w:r w:rsidRPr="002565E2">
        <w:rPr>
          <w:noProof/>
        </w:rPr>
        <w:t xml:space="preserve">. The nitrogen cost of photosynthesis. </w:t>
      </w:r>
      <w:r w:rsidRPr="002565E2">
        <w:rPr>
          <w:i/>
          <w:iCs/>
          <w:noProof/>
        </w:rPr>
        <w:t>Journal of Experimental Botany</w:t>
      </w:r>
      <w:r w:rsidRPr="002565E2">
        <w:rPr>
          <w:noProof/>
        </w:rPr>
        <w:t xml:space="preserve"> </w:t>
      </w:r>
      <w:r w:rsidRPr="002565E2">
        <w:rPr>
          <w:b/>
          <w:bCs/>
          <w:noProof/>
        </w:rPr>
        <w:t>70</w:t>
      </w:r>
      <w:r w:rsidRPr="002565E2">
        <w:rPr>
          <w:noProof/>
        </w:rPr>
        <w:t>: 7–15.</w:t>
      </w:r>
    </w:p>
    <w:p w14:paraId="4196BECF" w14:textId="77777777" w:rsidR="002565E2" w:rsidRPr="002565E2" w:rsidRDefault="002565E2" w:rsidP="002565E2">
      <w:pPr>
        <w:widowControl w:val="0"/>
        <w:autoSpaceDE w:val="0"/>
        <w:autoSpaceDN w:val="0"/>
        <w:adjustRightInd w:val="0"/>
        <w:spacing w:line="360" w:lineRule="auto"/>
        <w:rPr>
          <w:noProof/>
        </w:rPr>
      </w:pPr>
      <w:r w:rsidRPr="002565E2">
        <w:rPr>
          <w:b/>
          <w:bCs/>
          <w:noProof/>
        </w:rPr>
        <w:t>Evans JR, Seemann JR</w:t>
      </w:r>
      <w:r w:rsidRPr="002565E2">
        <w:rPr>
          <w:noProof/>
        </w:rPr>
        <w:t xml:space="preserve">. </w:t>
      </w:r>
      <w:r w:rsidRPr="002565E2">
        <w:rPr>
          <w:b/>
          <w:bCs/>
          <w:noProof/>
        </w:rPr>
        <w:t>1989</w:t>
      </w:r>
      <w:r w:rsidRPr="002565E2">
        <w:rPr>
          <w:noProof/>
        </w:rPr>
        <w:t xml:space="preserve">. The allocation of protein nitrogen in the photosynthetic apparatus: costs, consequences, and control. </w:t>
      </w:r>
      <w:r w:rsidRPr="002565E2">
        <w:rPr>
          <w:i/>
          <w:iCs/>
          <w:noProof/>
        </w:rPr>
        <w:t>Photosynthesis</w:t>
      </w:r>
      <w:r w:rsidRPr="002565E2">
        <w:rPr>
          <w:noProof/>
        </w:rPr>
        <w:t xml:space="preserve"> </w:t>
      </w:r>
      <w:r w:rsidRPr="002565E2">
        <w:rPr>
          <w:b/>
          <w:bCs/>
          <w:noProof/>
        </w:rPr>
        <w:t>8</w:t>
      </w:r>
      <w:r w:rsidRPr="002565E2">
        <w:rPr>
          <w:noProof/>
        </w:rPr>
        <w:t>: 183–205.</w:t>
      </w:r>
    </w:p>
    <w:p w14:paraId="4F22F12D" w14:textId="77777777" w:rsidR="002565E2" w:rsidRPr="002565E2" w:rsidRDefault="002565E2" w:rsidP="002565E2">
      <w:pPr>
        <w:widowControl w:val="0"/>
        <w:autoSpaceDE w:val="0"/>
        <w:autoSpaceDN w:val="0"/>
        <w:adjustRightInd w:val="0"/>
        <w:spacing w:line="360" w:lineRule="auto"/>
        <w:rPr>
          <w:noProof/>
        </w:rPr>
      </w:pPr>
      <w:r w:rsidRPr="002565E2">
        <w:rPr>
          <w:b/>
          <w:bCs/>
          <w:noProof/>
        </w:rPr>
        <w:t>Farquhar GD, von Caemmerer S, Berry JA</w:t>
      </w:r>
      <w:r w:rsidRPr="002565E2">
        <w:rPr>
          <w:noProof/>
        </w:rPr>
        <w:t xml:space="preserve">. </w:t>
      </w:r>
      <w:r w:rsidRPr="002565E2">
        <w:rPr>
          <w:b/>
          <w:bCs/>
          <w:noProof/>
        </w:rPr>
        <w:t>1980</w:t>
      </w:r>
      <w:r w:rsidRPr="002565E2">
        <w:rPr>
          <w:noProof/>
        </w:rPr>
        <w:t>. A biochemical model of photosynthetic CO</w:t>
      </w:r>
      <w:r w:rsidRPr="002565E2">
        <w:rPr>
          <w:noProof/>
          <w:vertAlign w:val="subscript"/>
        </w:rPr>
        <w:t>2</w:t>
      </w:r>
      <w:r w:rsidRPr="002565E2">
        <w:rPr>
          <w:noProof/>
        </w:rPr>
        <w:t xml:space="preserve"> assimilation in leaves of C</w:t>
      </w:r>
      <w:r w:rsidRPr="002565E2">
        <w:rPr>
          <w:noProof/>
          <w:vertAlign w:val="subscript"/>
        </w:rPr>
        <w:t>3</w:t>
      </w:r>
      <w:r w:rsidRPr="002565E2">
        <w:rPr>
          <w:noProof/>
        </w:rPr>
        <w:t xml:space="preserve"> species. </w:t>
      </w:r>
      <w:r w:rsidRPr="002565E2">
        <w:rPr>
          <w:i/>
          <w:iCs/>
          <w:noProof/>
        </w:rPr>
        <w:t>Planta</w:t>
      </w:r>
      <w:r w:rsidRPr="002565E2">
        <w:rPr>
          <w:noProof/>
        </w:rPr>
        <w:t xml:space="preserve"> </w:t>
      </w:r>
      <w:r w:rsidRPr="002565E2">
        <w:rPr>
          <w:b/>
          <w:bCs/>
          <w:noProof/>
        </w:rPr>
        <w:t>149</w:t>
      </w:r>
      <w:r w:rsidRPr="002565E2">
        <w:rPr>
          <w:noProof/>
        </w:rPr>
        <w:t>: 78–90.</w:t>
      </w:r>
    </w:p>
    <w:p w14:paraId="0A8B2D5C" w14:textId="77777777" w:rsidR="002565E2" w:rsidRPr="002565E2" w:rsidRDefault="002565E2" w:rsidP="002565E2">
      <w:pPr>
        <w:widowControl w:val="0"/>
        <w:autoSpaceDE w:val="0"/>
        <w:autoSpaceDN w:val="0"/>
        <w:adjustRightInd w:val="0"/>
        <w:spacing w:line="360" w:lineRule="auto"/>
        <w:rPr>
          <w:noProof/>
        </w:rPr>
      </w:pPr>
      <w:r w:rsidRPr="002565E2">
        <w:rPr>
          <w:b/>
          <w:bCs/>
          <w:noProof/>
        </w:rPr>
        <w:t>Farquhar GD, Ehleringer JR, Hubick KT</w:t>
      </w:r>
      <w:r w:rsidRPr="002565E2">
        <w:rPr>
          <w:noProof/>
        </w:rPr>
        <w:t xml:space="preserve">. </w:t>
      </w:r>
      <w:r w:rsidRPr="002565E2">
        <w:rPr>
          <w:b/>
          <w:bCs/>
          <w:noProof/>
        </w:rPr>
        <w:t>1989</w:t>
      </w:r>
      <w:r w:rsidRPr="002565E2">
        <w:rPr>
          <w:noProof/>
        </w:rPr>
        <w:t xml:space="preserve">. Carbon isotope discrimination and photosynthesis. </w:t>
      </w:r>
      <w:r w:rsidRPr="002565E2">
        <w:rPr>
          <w:i/>
          <w:iCs/>
          <w:noProof/>
        </w:rPr>
        <w:t>Annual Review of Plant Physiology and Plant Molecular Biology</w:t>
      </w:r>
      <w:r w:rsidRPr="002565E2">
        <w:rPr>
          <w:noProof/>
        </w:rPr>
        <w:t xml:space="preserve"> </w:t>
      </w:r>
      <w:r w:rsidRPr="002565E2">
        <w:rPr>
          <w:b/>
          <w:bCs/>
          <w:noProof/>
        </w:rPr>
        <w:t>40</w:t>
      </w:r>
      <w:r w:rsidRPr="002565E2">
        <w:rPr>
          <w:noProof/>
        </w:rPr>
        <w:t>: 503–537.</w:t>
      </w:r>
    </w:p>
    <w:p w14:paraId="1857C604"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Fay PA, Prober SM, Harpole WS, Knops JMH, Bakker JD, Borer ET, Lind EM, MacDougall AS, Seabloom EW, Wragg PD, </w:t>
      </w:r>
      <w:r w:rsidRPr="002565E2">
        <w:rPr>
          <w:b/>
          <w:bCs/>
          <w:i/>
          <w:iCs/>
          <w:noProof/>
        </w:rPr>
        <w:t>et al.</w:t>
      </w:r>
      <w:r w:rsidRPr="002565E2">
        <w:rPr>
          <w:noProof/>
        </w:rPr>
        <w:t xml:space="preserve"> </w:t>
      </w:r>
      <w:r w:rsidRPr="002565E2">
        <w:rPr>
          <w:b/>
          <w:bCs/>
          <w:noProof/>
        </w:rPr>
        <w:t>2015</w:t>
      </w:r>
      <w:r w:rsidRPr="002565E2">
        <w:rPr>
          <w:noProof/>
        </w:rPr>
        <w:t xml:space="preserve">. Grassland productivity limited by multiple nutrients. </w:t>
      </w:r>
      <w:r w:rsidRPr="002565E2">
        <w:rPr>
          <w:i/>
          <w:iCs/>
          <w:noProof/>
        </w:rPr>
        <w:t>Nature Plants</w:t>
      </w:r>
      <w:r w:rsidRPr="002565E2">
        <w:rPr>
          <w:noProof/>
        </w:rPr>
        <w:t xml:space="preserve"> </w:t>
      </w:r>
      <w:r w:rsidRPr="002565E2">
        <w:rPr>
          <w:b/>
          <w:bCs/>
          <w:noProof/>
        </w:rPr>
        <w:t>1</w:t>
      </w:r>
      <w:r w:rsidRPr="002565E2">
        <w:rPr>
          <w:noProof/>
        </w:rPr>
        <w:t>: 15080.</w:t>
      </w:r>
    </w:p>
    <w:p w14:paraId="7A5445A4" w14:textId="77777777" w:rsidR="002565E2" w:rsidRPr="002565E2" w:rsidRDefault="002565E2" w:rsidP="002565E2">
      <w:pPr>
        <w:widowControl w:val="0"/>
        <w:autoSpaceDE w:val="0"/>
        <w:autoSpaceDN w:val="0"/>
        <w:adjustRightInd w:val="0"/>
        <w:spacing w:line="360" w:lineRule="auto"/>
        <w:rPr>
          <w:noProof/>
        </w:rPr>
      </w:pPr>
      <w:r w:rsidRPr="002565E2">
        <w:rPr>
          <w:b/>
          <w:bCs/>
          <w:noProof/>
        </w:rPr>
        <w:t>Field CB, Mooney HA</w:t>
      </w:r>
      <w:r w:rsidRPr="002565E2">
        <w:rPr>
          <w:noProof/>
        </w:rPr>
        <w:t xml:space="preserve">. </w:t>
      </w:r>
      <w:r w:rsidRPr="002565E2">
        <w:rPr>
          <w:b/>
          <w:bCs/>
          <w:noProof/>
        </w:rPr>
        <w:t>1986</w:t>
      </w:r>
      <w:r w:rsidRPr="002565E2">
        <w:rPr>
          <w:noProof/>
        </w:rPr>
        <w:t>. The photosynthesis-nitrogen relationship in wild plants. In: Givnish TJ, ed. On the Economy of Plant Form and Function. Cambridge: Cambridge University Press, 25–55.</w:t>
      </w:r>
    </w:p>
    <w:p w14:paraId="0E009BA4"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Finzi AC, Moore DJP, DeLucia EH, Lichter J, Hofmockel KS, Jackson RB, Kim HS, Matamala R, McCarthy HR, Oren R, </w:t>
      </w:r>
      <w:r w:rsidRPr="002565E2">
        <w:rPr>
          <w:b/>
          <w:bCs/>
          <w:i/>
          <w:iCs/>
          <w:noProof/>
        </w:rPr>
        <w:t>et al.</w:t>
      </w:r>
      <w:r w:rsidRPr="002565E2">
        <w:rPr>
          <w:noProof/>
        </w:rPr>
        <w:t xml:space="preserve"> </w:t>
      </w:r>
      <w:r w:rsidRPr="002565E2">
        <w:rPr>
          <w:b/>
          <w:bCs/>
          <w:noProof/>
        </w:rPr>
        <w:t>2006</w:t>
      </w:r>
      <w:r w:rsidRPr="002565E2">
        <w:rPr>
          <w:noProof/>
        </w:rPr>
        <w:t>. Progressive nitrogen limitation of ecosystem processes under elevated CO</w:t>
      </w:r>
      <w:r w:rsidRPr="002565E2">
        <w:rPr>
          <w:noProof/>
          <w:vertAlign w:val="subscript"/>
        </w:rPr>
        <w:t>2</w:t>
      </w:r>
      <w:r w:rsidRPr="002565E2">
        <w:rPr>
          <w:noProof/>
        </w:rPr>
        <w:t xml:space="preserve"> in a warm-temperate forest. </w:t>
      </w:r>
      <w:r w:rsidRPr="002565E2">
        <w:rPr>
          <w:i/>
          <w:iCs/>
          <w:noProof/>
        </w:rPr>
        <w:t>Ecology</w:t>
      </w:r>
      <w:r w:rsidRPr="002565E2">
        <w:rPr>
          <w:noProof/>
        </w:rPr>
        <w:t xml:space="preserve"> </w:t>
      </w:r>
      <w:r w:rsidRPr="002565E2">
        <w:rPr>
          <w:b/>
          <w:bCs/>
          <w:noProof/>
        </w:rPr>
        <w:t>87</w:t>
      </w:r>
      <w:r w:rsidRPr="002565E2">
        <w:rPr>
          <w:noProof/>
        </w:rPr>
        <w:t>: 15–25.</w:t>
      </w:r>
    </w:p>
    <w:p w14:paraId="485FAE2E"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Finzi AC, Norby RJ, Calfapietra C, Gallet-Budynek A, Gielen B, Holmes WE, Hoosbeek MR, Iversen CM, Jackson RB, Kubiske ME, </w:t>
      </w:r>
      <w:r w:rsidRPr="002565E2">
        <w:rPr>
          <w:b/>
          <w:bCs/>
          <w:i/>
          <w:iCs/>
          <w:noProof/>
        </w:rPr>
        <w:t>et al.</w:t>
      </w:r>
      <w:r w:rsidRPr="002565E2">
        <w:rPr>
          <w:noProof/>
        </w:rPr>
        <w:t xml:space="preserve"> </w:t>
      </w:r>
      <w:r w:rsidRPr="002565E2">
        <w:rPr>
          <w:b/>
          <w:bCs/>
          <w:noProof/>
        </w:rPr>
        <w:t>2007</w:t>
      </w:r>
      <w:r w:rsidRPr="002565E2">
        <w:rPr>
          <w:noProof/>
        </w:rPr>
        <w:t>. Increases in nitrogen uptake rather than nitrogen-use efficiency support higher rates of temperate forest productivity under elevated CO</w:t>
      </w:r>
      <w:r w:rsidRPr="002565E2">
        <w:rPr>
          <w:noProof/>
          <w:vertAlign w:val="subscript"/>
        </w:rPr>
        <w:t>2</w:t>
      </w:r>
      <w:r w:rsidRPr="002565E2">
        <w:rPr>
          <w:noProof/>
        </w:rPr>
        <w:t xml:space="preserve">. </w:t>
      </w:r>
      <w:r w:rsidRPr="002565E2">
        <w:rPr>
          <w:i/>
          <w:iCs/>
          <w:noProof/>
        </w:rPr>
        <w:t>Proceedings of the National Academy of Sciences</w:t>
      </w:r>
      <w:r w:rsidRPr="002565E2">
        <w:rPr>
          <w:noProof/>
        </w:rPr>
        <w:t xml:space="preserve"> </w:t>
      </w:r>
      <w:r w:rsidRPr="002565E2">
        <w:rPr>
          <w:b/>
          <w:bCs/>
          <w:noProof/>
        </w:rPr>
        <w:t>104</w:t>
      </w:r>
      <w:r w:rsidRPr="002565E2">
        <w:rPr>
          <w:noProof/>
        </w:rPr>
        <w:t>: 14014–14019.</w:t>
      </w:r>
    </w:p>
    <w:p w14:paraId="19A9FF1E"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Firn J, McGree JM, Harvey E, Flores-Moreno H, Schütz M, Buckley YM, Borer ET, Seabloom EW, La Pierre KJ, MacDougall AM, </w:t>
      </w:r>
      <w:r w:rsidRPr="002565E2">
        <w:rPr>
          <w:b/>
          <w:bCs/>
          <w:i/>
          <w:iCs/>
          <w:noProof/>
        </w:rPr>
        <w:t>et al.</w:t>
      </w:r>
      <w:r w:rsidRPr="002565E2">
        <w:rPr>
          <w:noProof/>
        </w:rPr>
        <w:t xml:space="preserve"> </w:t>
      </w:r>
      <w:r w:rsidRPr="002565E2">
        <w:rPr>
          <w:b/>
          <w:bCs/>
          <w:noProof/>
        </w:rPr>
        <w:t>2019</w:t>
      </w:r>
      <w:r w:rsidRPr="002565E2">
        <w:rPr>
          <w:noProof/>
        </w:rPr>
        <w:t xml:space="preserve">. Leaf nutrients, not specific leaf area, are consistent indicators of elevated nutrient inputs. </w:t>
      </w:r>
      <w:r w:rsidRPr="002565E2">
        <w:rPr>
          <w:i/>
          <w:iCs/>
          <w:noProof/>
        </w:rPr>
        <w:t>Nature Ecology &amp; Evolution</w:t>
      </w:r>
      <w:r w:rsidRPr="002565E2">
        <w:rPr>
          <w:noProof/>
        </w:rPr>
        <w:t xml:space="preserve"> </w:t>
      </w:r>
      <w:r w:rsidRPr="002565E2">
        <w:rPr>
          <w:b/>
          <w:bCs/>
          <w:noProof/>
        </w:rPr>
        <w:t>3</w:t>
      </w:r>
      <w:r w:rsidRPr="002565E2">
        <w:rPr>
          <w:noProof/>
        </w:rPr>
        <w:t>: 400–406.</w:t>
      </w:r>
    </w:p>
    <w:p w14:paraId="29ACE4A9" w14:textId="77777777" w:rsidR="002565E2" w:rsidRPr="002565E2" w:rsidRDefault="002565E2" w:rsidP="002565E2">
      <w:pPr>
        <w:widowControl w:val="0"/>
        <w:autoSpaceDE w:val="0"/>
        <w:autoSpaceDN w:val="0"/>
        <w:adjustRightInd w:val="0"/>
        <w:spacing w:line="360" w:lineRule="auto"/>
        <w:rPr>
          <w:noProof/>
        </w:rPr>
      </w:pPr>
      <w:r w:rsidRPr="002565E2">
        <w:rPr>
          <w:b/>
          <w:bCs/>
          <w:noProof/>
        </w:rPr>
        <w:t>Fox J, Weisberg S</w:t>
      </w:r>
      <w:r w:rsidRPr="002565E2">
        <w:rPr>
          <w:noProof/>
        </w:rPr>
        <w:t xml:space="preserve">. </w:t>
      </w:r>
      <w:r w:rsidRPr="002565E2">
        <w:rPr>
          <w:b/>
          <w:bCs/>
          <w:noProof/>
        </w:rPr>
        <w:t>2019</w:t>
      </w:r>
      <w:r w:rsidRPr="002565E2">
        <w:rPr>
          <w:noProof/>
        </w:rPr>
        <w:t xml:space="preserve">. </w:t>
      </w:r>
      <w:r w:rsidRPr="002565E2">
        <w:rPr>
          <w:i/>
          <w:iCs/>
          <w:noProof/>
        </w:rPr>
        <w:t>An R companion to applied regression</w:t>
      </w:r>
      <w:r w:rsidRPr="002565E2">
        <w:rPr>
          <w:noProof/>
        </w:rPr>
        <w:t>. Thousand Oaks, California: Sage.</w:t>
      </w:r>
    </w:p>
    <w:p w14:paraId="68CCFB2A" w14:textId="77777777" w:rsidR="002565E2" w:rsidRPr="002565E2" w:rsidRDefault="002565E2" w:rsidP="002565E2">
      <w:pPr>
        <w:widowControl w:val="0"/>
        <w:autoSpaceDE w:val="0"/>
        <w:autoSpaceDN w:val="0"/>
        <w:adjustRightInd w:val="0"/>
        <w:spacing w:line="360" w:lineRule="auto"/>
        <w:rPr>
          <w:noProof/>
        </w:rPr>
      </w:pPr>
      <w:r w:rsidRPr="002565E2">
        <w:rPr>
          <w:b/>
          <w:bCs/>
          <w:noProof/>
        </w:rPr>
        <w:t>Friedlingstein P, Meinshausen M, Arora VK, Jones CD, Anav A, Liddicoat SK, Knutti R</w:t>
      </w:r>
      <w:r w:rsidRPr="002565E2">
        <w:rPr>
          <w:noProof/>
        </w:rPr>
        <w:t xml:space="preserve">. </w:t>
      </w:r>
      <w:r w:rsidRPr="002565E2">
        <w:rPr>
          <w:b/>
          <w:bCs/>
          <w:noProof/>
        </w:rPr>
        <w:t>2014</w:t>
      </w:r>
      <w:r w:rsidRPr="002565E2">
        <w:rPr>
          <w:noProof/>
        </w:rPr>
        <w:t xml:space="preserve">. Uncertainties in CMIP5 climate projections due to carbon cycle feedbacks. </w:t>
      </w:r>
      <w:r w:rsidRPr="002565E2">
        <w:rPr>
          <w:i/>
          <w:iCs/>
          <w:noProof/>
        </w:rPr>
        <w:t>Journal of Climate</w:t>
      </w:r>
      <w:r w:rsidRPr="002565E2">
        <w:rPr>
          <w:noProof/>
        </w:rPr>
        <w:t xml:space="preserve"> </w:t>
      </w:r>
      <w:r w:rsidRPr="002565E2">
        <w:rPr>
          <w:b/>
          <w:bCs/>
          <w:noProof/>
        </w:rPr>
        <w:t>27</w:t>
      </w:r>
      <w:r w:rsidRPr="002565E2">
        <w:rPr>
          <w:noProof/>
        </w:rPr>
        <w:t>: 511–526.</w:t>
      </w:r>
    </w:p>
    <w:p w14:paraId="1ACC56F2"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Friel CA, Friesen ML</w:t>
      </w:r>
      <w:r w:rsidRPr="002565E2">
        <w:rPr>
          <w:noProof/>
        </w:rPr>
        <w:t xml:space="preserve">. </w:t>
      </w:r>
      <w:r w:rsidRPr="002565E2">
        <w:rPr>
          <w:b/>
          <w:bCs/>
          <w:noProof/>
        </w:rPr>
        <w:t>2019</w:t>
      </w:r>
      <w:r w:rsidRPr="002565E2">
        <w:rPr>
          <w:noProof/>
        </w:rPr>
        <w:t xml:space="preserve">. Legumes modulate allocation to rhizobial nitrogen fixation in response to factorial light and nitrogen manipulation. </w:t>
      </w:r>
      <w:r w:rsidRPr="002565E2">
        <w:rPr>
          <w:i/>
          <w:iCs/>
          <w:noProof/>
        </w:rPr>
        <w:t>Frontiers in Plant Science</w:t>
      </w:r>
      <w:r w:rsidRPr="002565E2">
        <w:rPr>
          <w:noProof/>
        </w:rPr>
        <w:t xml:space="preserve"> </w:t>
      </w:r>
      <w:r w:rsidRPr="002565E2">
        <w:rPr>
          <w:b/>
          <w:bCs/>
          <w:noProof/>
        </w:rPr>
        <w:t>10</w:t>
      </w:r>
      <w:r w:rsidRPr="002565E2">
        <w:rPr>
          <w:noProof/>
        </w:rPr>
        <w:t>: 1316.</w:t>
      </w:r>
    </w:p>
    <w:p w14:paraId="2C304FD7" w14:textId="77777777" w:rsidR="002565E2" w:rsidRPr="002565E2" w:rsidRDefault="002565E2" w:rsidP="002565E2">
      <w:pPr>
        <w:widowControl w:val="0"/>
        <w:autoSpaceDE w:val="0"/>
        <w:autoSpaceDN w:val="0"/>
        <w:adjustRightInd w:val="0"/>
        <w:spacing w:line="360" w:lineRule="auto"/>
        <w:rPr>
          <w:noProof/>
        </w:rPr>
      </w:pPr>
      <w:r w:rsidRPr="002565E2">
        <w:rPr>
          <w:b/>
          <w:bCs/>
          <w:noProof/>
        </w:rPr>
        <w:t>Gutschick VP</w:t>
      </w:r>
      <w:r w:rsidRPr="002565E2">
        <w:rPr>
          <w:noProof/>
        </w:rPr>
        <w:t xml:space="preserve">. </w:t>
      </w:r>
      <w:r w:rsidRPr="002565E2">
        <w:rPr>
          <w:b/>
          <w:bCs/>
          <w:noProof/>
        </w:rPr>
        <w:t>1981</w:t>
      </w:r>
      <w:r w:rsidRPr="002565E2">
        <w:rPr>
          <w:noProof/>
        </w:rPr>
        <w:t xml:space="preserve">. Evolved strategies in nitrogen acquisition by plants. </w:t>
      </w:r>
      <w:r w:rsidRPr="002565E2">
        <w:rPr>
          <w:i/>
          <w:iCs/>
          <w:noProof/>
        </w:rPr>
        <w:t>The American Naturalist</w:t>
      </w:r>
      <w:r w:rsidRPr="002565E2">
        <w:rPr>
          <w:noProof/>
        </w:rPr>
        <w:t xml:space="preserve"> </w:t>
      </w:r>
      <w:r w:rsidRPr="002565E2">
        <w:rPr>
          <w:b/>
          <w:bCs/>
          <w:noProof/>
        </w:rPr>
        <w:t>118</w:t>
      </w:r>
      <w:r w:rsidRPr="002565E2">
        <w:rPr>
          <w:noProof/>
        </w:rPr>
        <w:t>: 607–637.</w:t>
      </w:r>
    </w:p>
    <w:p w14:paraId="5473C159"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Harrison SP, Cramer W, Franklin O, Prentice IC, Wang H, Brännström Å, de Boer H, Dieckmann U, Joshi J, Keenan TF, </w:t>
      </w:r>
      <w:r w:rsidRPr="002565E2">
        <w:rPr>
          <w:b/>
          <w:bCs/>
          <w:i/>
          <w:iCs/>
          <w:noProof/>
        </w:rPr>
        <w:t>et al.</w:t>
      </w:r>
      <w:r w:rsidRPr="002565E2">
        <w:rPr>
          <w:noProof/>
        </w:rPr>
        <w:t xml:space="preserve"> </w:t>
      </w:r>
      <w:r w:rsidRPr="002565E2">
        <w:rPr>
          <w:b/>
          <w:bCs/>
          <w:noProof/>
        </w:rPr>
        <w:t>2021</w:t>
      </w:r>
      <w:r w:rsidRPr="002565E2">
        <w:rPr>
          <w:noProof/>
        </w:rPr>
        <w:t xml:space="preserve">. Eco-evolutionary optimality as a means to improve vegetation and land-surface models. </w:t>
      </w:r>
      <w:r w:rsidRPr="002565E2">
        <w:rPr>
          <w:i/>
          <w:iCs/>
          <w:noProof/>
        </w:rPr>
        <w:t>New Phytologist</w:t>
      </w:r>
      <w:r w:rsidRPr="002565E2">
        <w:rPr>
          <w:noProof/>
        </w:rPr>
        <w:t xml:space="preserve"> </w:t>
      </w:r>
      <w:r w:rsidRPr="002565E2">
        <w:rPr>
          <w:b/>
          <w:bCs/>
          <w:noProof/>
        </w:rPr>
        <w:t>231</w:t>
      </w:r>
      <w:r w:rsidRPr="002565E2">
        <w:rPr>
          <w:noProof/>
        </w:rPr>
        <w:t>: 2125–2141.</w:t>
      </w:r>
    </w:p>
    <w:p w14:paraId="77CD4FCA" w14:textId="77777777" w:rsidR="002565E2" w:rsidRPr="002565E2" w:rsidRDefault="002565E2" w:rsidP="002565E2">
      <w:pPr>
        <w:widowControl w:val="0"/>
        <w:autoSpaceDE w:val="0"/>
        <w:autoSpaceDN w:val="0"/>
        <w:adjustRightInd w:val="0"/>
        <w:spacing w:line="360" w:lineRule="auto"/>
        <w:rPr>
          <w:noProof/>
        </w:rPr>
      </w:pPr>
      <w:r w:rsidRPr="002565E2">
        <w:rPr>
          <w:b/>
          <w:bCs/>
          <w:noProof/>
        </w:rPr>
        <w:t>Hoagland DR, Arnon DI</w:t>
      </w:r>
      <w:r w:rsidRPr="002565E2">
        <w:rPr>
          <w:noProof/>
        </w:rPr>
        <w:t xml:space="preserve">. </w:t>
      </w:r>
      <w:r w:rsidRPr="002565E2">
        <w:rPr>
          <w:b/>
          <w:bCs/>
          <w:noProof/>
        </w:rPr>
        <w:t>1950</w:t>
      </w:r>
      <w:r w:rsidRPr="002565E2">
        <w:rPr>
          <w:noProof/>
        </w:rPr>
        <w:t xml:space="preserve">. The water-culture method for growing plants without soil. </w:t>
      </w:r>
      <w:r w:rsidRPr="002565E2">
        <w:rPr>
          <w:i/>
          <w:iCs/>
          <w:noProof/>
        </w:rPr>
        <w:t>California Agricultural Experiment Station: 347</w:t>
      </w:r>
      <w:r w:rsidRPr="002565E2">
        <w:rPr>
          <w:noProof/>
        </w:rPr>
        <w:t xml:space="preserve"> </w:t>
      </w:r>
      <w:r w:rsidRPr="002565E2">
        <w:rPr>
          <w:b/>
          <w:bCs/>
          <w:noProof/>
        </w:rPr>
        <w:t>347</w:t>
      </w:r>
      <w:r w:rsidRPr="002565E2">
        <w:rPr>
          <w:noProof/>
        </w:rPr>
        <w:t>: 1–32.</w:t>
      </w:r>
    </w:p>
    <w:p w14:paraId="1A7AFE22" w14:textId="77777777" w:rsidR="002565E2" w:rsidRPr="002565E2" w:rsidRDefault="002565E2" w:rsidP="002565E2">
      <w:pPr>
        <w:widowControl w:val="0"/>
        <w:autoSpaceDE w:val="0"/>
        <w:autoSpaceDN w:val="0"/>
        <w:adjustRightInd w:val="0"/>
        <w:spacing w:line="360" w:lineRule="auto"/>
        <w:rPr>
          <w:noProof/>
        </w:rPr>
      </w:pPr>
      <w:r w:rsidRPr="002565E2">
        <w:rPr>
          <w:b/>
          <w:bCs/>
          <w:noProof/>
        </w:rPr>
        <w:t>Hungate BA, Dukes JS, Shaw MR, Luo Y, Field CB</w:t>
      </w:r>
      <w:r w:rsidRPr="002565E2">
        <w:rPr>
          <w:noProof/>
        </w:rPr>
        <w:t xml:space="preserve">. </w:t>
      </w:r>
      <w:r w:rsidRPr="002565E2">
        <w:rPr>
          <w:b/>
          <w:bCs/>
          <w:noProof/>
        </w:rPr>
        <w:t>2003</w:t>
      </w:r>
      <w:r w:rsidRPr="002565E2">
        <w:rPr>
          <w:noProof/>
        </w:rPr>
        <w:t xml:space="preserve">. Nitrogen and climate change. </w:t>
      </w:r>
      <w:r w:rsidRPr="002565E2">
        <w:rPr>
          <w:i/>
          <w:iCs/>
          <w:noProof/>
        </w:rPr>
        <w:t>Science</w:t>
      </w:r>
      <w:r w:rsidRPr="002565E2">
        <w:rPr>
          <w:noProof/>
        </w:rPr>
        <w:t xml:space="preserve"> </w:t>
      </w:r>
      <w:r w:rsidRPr="002565E2">
        <w:rPr>
          <w:b/>
          <w:bCs/>
          <w:noProof/>
        </w:rPr>
        <w:t>302</w:t>
      </w:r>
      <w:r w:rsidRPr="002565E2">
        <w:rPr>
          <w:noProof/>
        </w:rPr>
        <w:t>: 1512–1513.</w:t>
      </w:r>
    </w:p>
    <w:p w14:paraId="7B741AAA" w14:textId="77777777" w:rsidR="002565E2" w:rsidRPr="002565E2" w:rsidRDefault="002565E2" w:rsidP="002565E2">
      <w:pPr>
        <w:widowControl w:val="0"/>
        <w:autoSpaceDE w:val="0"/>
        <w:autoSpaceDN w:val="0"/>
        <w:adjustRightInd w:val="0"/>
        <w:spacing w:line="360" w:lineRule="auto"/>
        <w:rPr>
          <w:noProof/>
        </w:rPr>
      </w:pPr>
      <w:r w:rsidRPr="002565E2">
        <w:rPr>
          <w:b/>
          <w:bCs/>
          <w:noProof/>
        </w:rPr>
        <w:t>Katabuchi M</w:t>
      </w:r>
      <w:r w:rsidRPr="002565E2">
        <w:rPr>
          <w:noProof/>
        </w:rPr>
        <w:t xml:space="preserve">. </w:t>
      </w:r>
      <w:r w:rsidRPr="002565E2">
        <w:rPr>
          <w:b/>
          <w:bCs/>
          <w:noProof/>
        </w:rPr>
        <w:t>2015</w:t>
      </w:r>
      <w:r w:rsidRPr="002565E2">
        <w:rPr>
          <w:noProof/>
        </w:rPr>
        <w:t xml:space="preserve">. LeafArea: An R package for rapid digital analysis of leaf area. </w:t>
      </w:r>
      <w:r w:rsidRPr="002565E2">
        <w:rPr>
          <w:i/>
          <w:iCs/>
          <w:noProof/>
        </w:rPr>
        <w:t>Ecological Research</w:t>
      </w:r>
      <w:r w:rsidRPr="002565E2">
        <w:rPr>
          <w:noProof/>
        </w:rPr>
        <w:t xml:space="preserve"> </w:t>
      </w:r>
      <w:r w:rsidRPr="002565E2">
        <w:rPr>
          <w:b/>
          <w:bCs/>
          <w:noProof/>
        </w:rPr>
        <w:t>30</w:t>
      </w:r>
      <w:r w:rsidRPr="002565E2">
        <w:rPr>
          <w:noProof/>
        </w:rPr>
        <w:t>: 1073–1077.</w:t>
      </w:r>
    </w:p>
    <w:p w14:paraId="302FF46E" w14:textId="77777777" w:rsidR="002565E2" w:rsidRPr="002565E2" w:rsidRDefault="002565E2" w:rsidP="002565E2">
      <w:pPr>
        <w:widowControl w:val="0"/>
        <w:autoSpaceDE w:val="0"/>
        <w:autoSpaceDN w:val="0"/>
        <w:adjustRightInd w:val="0"/>
        <w:spacing w:line="360" w:lineRule="auto"/>
        <w:rPr>
          <w:noProof/>
        </w:rPr>
      </w:pPr>
      <w:r w:rsidRPr="002565E2">
        <w:rPr>
          <w:b/>
          <w:bCs/>
          <w:noProof/>
        </w:rPr>
        <w:t>Kattge J, Knorr W, Raddatz T, Wirth C</w:t>
      </w:r>
      <w:r w:rsidRPr="002565E2">
        <w:rPr>
          <w:noProof/>
        </w:rPr>
        <w:t xml:space="preserve">. </w:t>
      </w:r>
      <w:r w:rsidRPr="002565E2">
        <w:rPr>
          <w:b/>
          <w:bCs/>
          <w:noProof/>
        </w:rPr>
        <w:t>2009</w:t>
      </w:r>
      <w:r w:rsidRPr="002565E2">
        <w:rPr>
          <w:noProof/>
        </w:rPr>
        <w:t xml:space="preserve">. Quantifying photosynthetic capacity and its relationship to leaf nitrogen content for global-scale terrestrial biosphere models. </w:t>
      </w:r>
      <w:r w:rsidRPr="002565E2">
        <w:rPr>
          <w:i/>
          <w:iCs/>
          <w:noProof/>
        </w:rPr>
        <w:t>Global Change Biology</w:t>
      </w:r>
      <w:r w:rsidRPr="002565E2">
        <w:rPr>
          <w:noProof/>
        </w:rPr>
        <w:t xml:space="preserve"> </w:t>
      </w:r>
      <w:r w:rsidRPr="002565E2">
        <w:rPr>
          <w:b/>
          <w:bCs/>
          <w:noProof/>
        </w:rPr>
        <w:t>15</w:t>
      </w:r>
      <w:r w:rsidRPr="002565E2">
        <w:rPr>
          <w:noProof/>
        </w:rPr>
        <w:t>: 976–991.</w:t>
      </w:r>
    </w:p>
    <w:p w14:paraId="3AC0DF6D" w14:textId="77777777" w:rsidR="002565E2" w:rsidRPr="002565E2" w:rsidRDefault="002565E2" w:rsidP="002565E2">
      <w:pPr>
        <w:widowControl w:val="0"/>
        <w:autoSpaceDE w:val="0"/>
        <w:autoSpaceDN w:val="0"/>
        <w:adjustRightInd w:val="0"/>
        <w:spacing w:line="360" w:lineRule="auto"/>
        <w:rPr>
          <w:noProof/>
        </w:rPr>
      </w:pPr>
      <w:r w:rsidRPr="002565E2">
        <w:rPr>
          <w:b/>
          <w:bCs/>
          <w:noProof/>
        </w:rPr>
        <w:t>Kenward MG, Roger JH</w:t>
      </w:r>
      <w:r w:rsidRPr="002565E2">
        <w:rPr>
          <w:noProof/>
        </w:rPr>
        <w:t xml:space="preserve">. </w:t>
      </w:r>
      <w:r w:rsidRPr="002565E2">
        <w:rPr>
          <w:b/>
          <w:bCs/>
          <w:noProof/>
        </w:rPr>
        <w:t>1997</w:t>
      </w:r>
      <w:r w:rsidRPr="002565E2">
        <w:rPr>
          <w:noProof/>
        </w:rPr>
        <w:t xml:space="preserve">. Small sample inference for fixed effects from restricted maximum likelihood. </w:t>
      </w:r>
      <w:r w:rsidRPr="002565E2">
        <w:rPr>
          <w:i/>
          <w:iCs/>
          <w:noProof/>
        </w:rPr>
        <w:t>Biometrics</w:t>
      </w:r>
      <w:r w:rsidRPr="002565E2">
        <w:rPr>
          <w:noProof/>
        </w:rPr>
        <w:t xml:space="preserve"> </w:t>
      </w:r>
      <w:r w:rsidRPr="002565E2">
        <w:rPr>
          <w:b/>
          <w:bCs/>
          <w:noProof/>
        </w:rPr>
        <w:t>53</w:t>
      </w:r>
      <w:r w:rsidRPr="002565E2">
        <w:rPr>
          <w:noProof/>
        </w:rPr>
        <w:t>: 983.</w:t>
      </w:r>
    </w:p>
    <w:p w14:paraId="14482CAC"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Kou-Giesbrecht S, Arora VK, Seiler C, Arneth A, Falk S, Jain AK, Joos F, Kennedy D, Knauer J, Sitch S, </w:t>
      </w:r>
      <w:r w:rsidRPr="002565E2">
        <w:rPr>
          <w:b/>
          <w:bCs/>
          <w:i/>
          <w:iCs/>
          <w:noProof/>
        </w:rPr>
        <w:t>et al.</w:t>
      </w:r>
      <w:r w:rsidRPr="002565E2">
        <w:rPr>
          <w:noProof/>
        </w:rPr>
        <w:t xml:space="preserve"> </w:t>
      </w:r>
      <w:r w:rsidRPr="002565E2">
        <w:rPr>
          <w:b/>
          <w:bCs/>
          <w:noProof/>
        </w:rPr>
        <w:t>2023</w:t>
      </w:r>
      <w:r w:rsidRPr="002565E2">
        <w:rPr>
          <w:noProof/>
        </w:rPr>
        <w:t xml:space="preserve">. Evaluating nitrogen cycling in terrestrial biosphere models: a disconnect between the carbon and nitrogen cycles. </w:t>
      </w:r>
      <w:r w:rsidRPr="002565E2">
        <w:rPr>
          <w:i/>
          <w:iCs/>
          <w:noProof/>
        </w:rPr>
        <w:t>Earth System Dynamics</w:t>
      </w:r>
      <w:r w:rsidRPr="002565E2">
        <w:rPr>
          <w:noProof/>
        </w:rPr>
        <w:t xml:space="preserve"> </w:t>
      </w:r>
      <w:r w:rsidRPr="002565E2">
        <w:rPr>
          <w:b/>
          <w:bCs/>
          <w:noProof/>
        </w:rPr>
        <w:t>14</w:t>
      </w:r>
      <w:r w:rsidRPr="002565E2">
        <w:rPr>
          <w:noProof/>
        </w:rPr>
        <w:t>: 767–795.</w:t>
      </w:r>
    </w:p>
    <w:p w14:paraId="2FE66E52" w14:textId="77777777" w:rsidR="002565E2" w:rsidRPr="002565E2" w:rsidRDefault="002565E2" w:rsidP="002565E2">
      <w:pPr>
        <w:widowControl w:val="0"/>
        <w:autoSpaceDE w:val="0"/>
        <w:autoSpaceDN w:val="0"/>
        <w:adjustRightInd w:val="0"/>
        <w:spacing w:line="360" w:lineRule="auto"/>
        <w:rPr>
          <w:noProof/>
        </w:rPr>
      </w:pPr>
      <w:r w:rsidRPr="002565E2">
        <w:rPr>
          <w:b/>
          <w:bCs/>
          <w:noProof/>
        </w:rPr>
        <w:t>LeBauer DS, Treseder K</w:t>
      </w:r>
      <w:r w:rsidRPr="002565E2">
        <w:rPr>
          <w:noProof/>
        </w:rPr>
        <w:t xml:space="preserve">. </w:t>
      </w:r>
      <w:r w:rsidRPr="002565E2">
        <w:rPr>
          <w:b/>
          <w:bCs/>
          <w:noProof/>
        </w:rPr>
        <w:t>2008</w:t>
      </w:r>
      <w:r w:rsidRPr="002565E2">
        <w:rPr>
          <w:noProof/>
        </w:rPr>
        <w:t xml:space="preserve">. Nitrogen limitation of net primary productivity in terrestrial ecosystems is globally distributed. </w:t>
      </w:r>
      <w:r w:rsidRPr="002565E2">
        <w:rPr>
          <w:i/>
          <w:iCs/>
          <w:noProof/>
        </w:rPr>
        <w:t>Ecology</w:t>
      </w:r>
      <w:r w:rsidRPr="002565E2">
        <w:rPr>
          <w:noProof/>
        </w:rPr>
        <w:t xml:space="preserve"> </w:t>
      </w:r>
      <w:r w:rsidRPr="002565E2">
        <w:rPr>
          <w:b/>
          <w:bCs/>
          <w:noProof/>
        </w:rPr>
        <w:t>89</w:t>
      </w:r>
      <w:r w:rsidRPr="002565E2">
        <w:rPr>
          <w:noProof/>
        </w:rPr>
        <w:t>: 371–379.</w:t>
      </w:r>
    </w:p>
    <w:p w14:paraId="3622FD3B" w14:textId="77777777" w:rsidR="002565E2" w:rsidRPr="002565E2" w:rsidRDefault="002565E2" w:rsidP="002565E2">
      <w:pPr>
        <w:widowControl w:val="0"/>
        <w:autoSpaceDE w:val="0"/>
        <w:autoSpaceDN w:val="0"/>
        <w:adjustRightInd w:val="0"/>
        <w:spacing w:line="360" w:lineRule="auto"/>
        <w:rPr>
          <w:noProof/>
        </w:rPr>
      </w:pPr>
      <w:r w:rsidRPr="002565E2">
        <w:rPr>
          <w:b/>
          <w:bCs/>
          <w:noProof/>
        </w:rPr>
        <w:t>Lee TD, Barrott SH, Reich PB</w:t>
      </w:r>
      <w:r w:rsidRPr="002565E2">
        <w:rPr>
          <w:noProof/>
        </w:rPr>
        <w:t xml:space="preserve">. </w:t>
      </w:r>
      <w:r w:rsidRPr="002565E2">
        <w:rPr>
          <w:b/>
          <w:bCs/>
          <w:noProof/>
        </w:rPr>
        <w:t>2011</w:t>
      </w:r>
      <w:r w:rsidRPr="002565E2">
        <w:rPr>
          <w:noProof/>
        </w:rPr>
        <w:t>. Photosynthetic responses of 13 grassland species across 11 years of free-air CO</w:t>
      </w:r>
      <w:r w:rsidRPr="002565E2">
        <w:rPr>
          <w:noProof/>
          <w:vertAlign w:val="subscript"/>
        </w:rPr>
        <w:t>2</w:t>
      </w:r>
      <w:r w:rsidRPr="002565E2">
        <w:rPr>
          <w:noProof/>
        </w:rPr>
        <w:t xml:space="preserve"> enrichment is modest, consistent and independent of N supply. </w:t>
      </w:r>
      <w:r w:rsidRPr="002565E2">
        <w:rPr>
          <w:i/>
          <w:iCs/>
          <w:noProof/>
        </w:rPr>
        <w:t>Global Change Biology</w:t>
      </w:r>
      <w:r w:rsidRPr="002565E2">
        <w:rPr>
          <w:noProof/>
        </w:rPr>
        <w:t xml:space="preserve"> </w:t>
      </w:r>
      <w:r w:rsidRPr="002565E2">
        <w:rPr>
          <w:b/>
          <w:bCs/>
          <w:noProof/>
        </w:rPr>
        <w:t>17</w:t>
      </w:r>
      <w:r w:rsidRPr="002565E2">
        <w:rPr>
          <w:noProof/>
        </w:rPr>
        <w:t>: 2893–2904.</w:t>
      </w:r>
    </w:p>
    <w:p w14:paraId="7759982C" w14:textId="77777777" w:rsidR="002565E2" w:rsidRPr="002565E2" w:rsidRDefault="002565E2" w:rsidP="002565E2">
      <w:pPr>
        <w:widowControl w:val="0"/>
        <w:autoSpaceDE w:val="0"/>
        <w:autoSpaceDN w:val="0"/>
        <w:adjustRightInd w:val="0"/>
        <w:spacing w:line="360" w:lineRule="auto"/>
        <w:rPr>
          <w:noProof/>
        </w:rPr>
      </w:pPr>
      <w:r w:rsidRPr="002565E2">
        <w:rPr>
          <w:b/>
          <w:bCs/>
          <w:noProof/>
        </w:rPr>
        <w:t>Lenth R</w:t>
      </w:r>
      <w:r w:rsidRPr="002565E2">
        <w:rPr>
          <w:noProof/>
        </w:rPr>
        <w:t xml:space="preserve">. </w:t>
      </w:r>
      <w:r w:rsidRPr="002565E2">
        <w:rPr>
          <w:b/>
          <w:bCs/>
          <w:noProof/>
        </w:rPr>
        <w:t>2019</w:t>
      </w:r>
      <w:r w:rsidRPr="002565E2">
        <w:rPr>
          <w:noProof/>
        </w:rPr>
        <w:t>. emmeans: estimated marginal means, aka least-squares means.</w:t>
      </w:r>
    </w:p>
    <w:p w14:paraId="432FC4B9" w14:textId="77777777" w:rsidR="002565E2" w:rsidRPr="002565E2" w:rsidRDefault="002565E2" w:rsidP="002565E2">
      <w:pPr>
        <w:widowControl w:val="0"/>
        <w:autoSpaceDE w:val="0"/>
        <w:autoSpaceDN w:val="0"/>
        <w:adjustRightInd w:val="0"/>
        <w:spacing w:line="360" w:lineRule="auto"/>
        <w:rPr>
          <w:noProof/>
        </w:rPr>
      </w:pPr>
      <w:r w:rsidRPr="002565E2">
        <w:rPr>
          <w:b/>
          <w:bCs/>
          <w:noProof/>
        </w:rPr>
        <w:t>Liang J, Qi X, Souza L, Luo Y</w:t>
      </w:r>
      <w:r w:rsidRPr="002565E2">
        <w:rPr>
          <w:noProof/>
        </w:rPr>
        <w:t xml:space="preserve">. </w:t>
      </w:r>
      <w:r w:rsidRPr="002565E2">
        <w:rPr>
          <w:b/>
          <w:bCs/>
          <w:noProof/>
        </w:rPr>
        <w:t>2016</w:t>
      </w:r>
      <w:r w:rsidRPr="002565E2">
        <w:rPr>
          <w:noProof/>
        </w:rPr>
        <w:t xml:space="preserve">. Processes regulating progressive nitrogen limitation under elevated carbon dioxide: a meta-analysis. </w:t>
      </w:r>
      <w:r w:rsidRPr="002565E2">
        <w:rPr>
          <w:i/>
          <w:iCs/>
          <w:noProof/>
        </w:rPr>
        <w:t>Biogeosciences</w:t>
      </w:r>
      <w:r w:rsidRPr="002565E2">
        <w:rPr>
          <w:noProof/>
        </w:rPr>
        <w:t xml:space="preserve"> </w:t>
      </w:r>
      <w:r w:rsidRPr="002565E2">
        <w:rPr>
          <w:b/>
          <w:bCs/>
          <w:noProof/>
        </w:rPr>
        <w:t>13</w:t>
      </w:r>
      <w:r w:rsidRPr="002565E2">
        <w:rPr>
          <w:noProof/>
        </w:rPr>
        <w:t>: 2689–2699.</w:t>
      </w:r>
    </w:p>
    <w:p w14:paraId="1A9AC70C"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Liang X, Zhang T, Lu X, Ellsworth DS, BassiriRad H, You C, Wang D, He P, Deng Q, Liu H, </w:t>
      </w:r>
      <w:r w:rsidRPr="002565E2">
        <w:rPr>
          <w:b/>
          <w:bCs/>
          <w:i/>
          <w:iCs/>
          <w:noProof/>
        </w:rPr>
        <w:t>et al.</w:t>
      </w:r>
      <w:r w:rsidRPr="002565E2">
        <w:rPr>
          <w:noProof/>
        </w:rPr>
        <w:t xml:space="preserve"> </w:t>
      </w:r>
      <w:r w:rsidRPr="002565E2">
        <w:rPr>
          <w:b/>
          <w:bCs/>
          <w:noProof/>
        </w:rPr>
        <w:t>2020</w:t>
      </w:r>
      <w:r w:rsidRPr="002565E2">
        <w:rPr>
          <w:noProof/>
        </w:rPr>
        <w:t>. Global response patterns of plant photosynthesis to nitrogen addition: A meta‐</w:t>
      </w:r>
      <w:r w:rsidRPr="002565E2">
        <w:rPr>
          <w:noProof/>
        </w:rPr>
        <w:lastRenderedPageBreak/>
        <w:t xml:space="preserve">analysis. </w:t>
      </w:r>
      <w:r w:rsidRPr="002565E2">
        <w:rPr>
          <w:i/>
          <w:iCs/>
          <w:noProof/>
        </w:rPr>
        <w:t>Global Change Biology</w:t>
      </w:r>
      <w:r w:rsidRPr="002565E2">
        <w:rPr>
          <w:noProof/>
        </w:rPr>
        <w:t xml:space="preserve"> </w:t>
      </w:r>
      <w:r w:rsidRPr="002565E2">
        <w:rPr>
          <w:b/>
          <w:bCs/>
          <w:noProof/>
        </w:rPr>
        <w:t>26</w:t>
      </w:r>
      <w:r w:rsidRPr="002565E2">
        <w:rPr>
          <w:noProof/>
        </w:rPr>
        <w:t>: 3585–3600.</w:t>
      </w:r>
    </w:p>
    <w:p w14:paraId="3ED2E90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Luo Y, Currie WS, Dukes JS, Finzi AC, Hartwig UA, Hungate BA, McMurtrie RE, Oren R, Parton WJ, Pataki DE, </w:t>
      </w:r>
      <w:r w:rsidRPr="002565E2">
        <w:rPr>
          <w:b/>
          <w:bCs/>
          <w:i/>
          <w:iCs/>
          <w:noProof/>
        </w:rPr>
        <w:t>et al.</w:t>
      </w:r>
      <w:r w:rsidRPr="002565E2">
        <w:rPr>
          <w:noProof/>
        </w:rPr>
        <w:t xml:space="preserve"> </w:t>
      </w:r>
      <w:r w:rsidRPr="002565E2">
        <w:rPr>
          <w:b/>
          <w:bCs/>
          <w:noProof/>
        </w:rPr>
        <w:t>2004</w:t>
      </w:r>
      <w:r w:rsidRPr="002565E2">
        <w:rPr>
          <w:noProof/>
        </w:rPr>
        <w:t xml:space="preserve">. Progressive nitrogen limitation of ecosystem responses to rising atmospheric carbon dioxide. </w:t>
      </w:r>
      <w:r w:rsidRPr="002565E2">
        <w:rPr>
          <w:i/>
          <w:iCs/>
          <w:noProof/>
        </w:rPr>
        <w:t>BioScience</w:t>
      </w:r>
      <w:r w:rsidRPr="002565E2">
        <w:rPr>
          <w:noProof/>
        </w:rPr>
        <w:t xml:space="preserve"> </w:t>
      </w:r>
      <w:r w:rsidRPr="002565E2">
        <w:rPr>
          <w:b/>
          <w:bCs/>
          <w:noProof/>
        </w:rPr>
        <w:t>54</w:t>
      </w:r>
      <w:r w:rsidRPr="002565E2">
        <w:rPr>
          <w:noProof/>
        </w:rPr>
        <w:t>: 731–739.</w:t>
      </w:r>
    </w:p>
    <w:p w14:paraId="3C42B14C" w14:textId="77777777" w:rsidR="002565E2" w:rsidRPr="002565E2" w:rsidRDefault="002565E2" w:rsidP="002565E2">
      <w:pPr>
        <w:widowControl w:val="0"/>
        <w:autoSpaceDE w:val="0"/>
        <w:autoSpaceDN w:val="0"/>
        <w:adjustRightInd w:val="0"/>
        <w:spacing w:line="360" w:lineRule="auto"/>
        <w:rPr>
          <w:noProof/>
        </w:rPr>
      </w:pPr>
      <w:r w:rsidRPr="002565E2">
        <w:rPr>
          <w:b/>
          <w:bCs/>
          <w:noProof/>
        </w:rPr>
        <w:t>Luo Y, Field CB, Mooney HA</w:t>
      </w:r>
      <w:r w:rsidRPr="002565E2">
        <w:rPr>
          <w:noProof/>
        </w:rPr>
        <w:t xml:space="preserve">. </w:t>
      </w:r>
      <w:r w:rsidRPr="002565E2">
        <w:rPr>
          <w:b/>
          <w:bCs/>
          <w:noProof/>
        </w:rPr>
        <w:t>1994</w:t>
      </w:r>
      <w:r w:rsidRPr="002565E2">
        <w:rPr>
          <w:noProof/>
        </w:rPr>
        <w:t>. Predicting responses of photosynthesis and root fraction to elevated [CO</w:t>
      </w:r>
      <w:r w:rsidRPr="002565E2">
        <w:rPr>
          <w:noProof/>
          <w:vertAlign w:val="subscript"/>
        </w:rPr>
        <w:t>2</w:t>
      </w:r>
      <w:r w:rsidRPr="002565E2">
        <w:rPr>
          <w:noProof/>
        </w:rPr>
        <w:t xml:space="preserve">]: interactions among carbon, nitrogen, and growth. </w:t>
      </w:r>
      <w:r w:rsidRPr="002565E2">
        <w:rPr>
          <w:i/>
          <w:iCs/>
          <w:noProof/>
        </w:rPr>
        <w:t>Plant, Cell &amp; Environment</w:t>
      </w:r>
      <w:r w:rsidRPr="002565E2">
        <w:rPr>
          <w:noProof/>
        </w:rPr>
        <w:t xml:space="preserve"> </w:t>
      </w:r>
      <w:r w:rsidRPr="002565E2">
        <w:rPr>
          <w:b/>
          <w:bCs/>
          <w:noProof/>
        </w:rPr>
        <w:t>17</w:t>
      </w:r>
      <w:r w:rsidRPr="002565E2">
        <w:rPr>
          <w:noProof/>
        </w:rPr>
        <w:t>: 1195–1204.</w:t>
      </w:r>
    </w:p>
    <w:p w14:paraId="65987ED5"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Luo X, Keenan TF, Chen JM, Croft H, Prentice IC, Smith NG, Walker AP, Wang H, Wang R, Xu C, </w:t>
      </w:r>
      <w:r w:rsidRPr="002565E2">
        <w:rPr>
          <w:b/>
          <w:bCs/>
          <w:i/>
          <w:iCs/>
          <w:noProof/>
        </w:rPr>
        <w:t>et al.</w:t>
      </w:r>
      <w:r w:rsidRPr="002565E2">
        <w:rPr>
          <w:noProof/>
        </w:rPr>
        <w:t xml:space="preserve"> </w:t>
      </w:r>
      <w:r w:rsidRPr="002565E2">
        <w:rPr>
          <w:b/>
          <w:bCs/>
          <w:noProof/>
        </w:rPr>
        <w:t>2021</w:t>
      </w:r>
      <w:r w:rsidRPr="002565E2">
        <w:rPr>
          <w:noProof/>
        </w:rPr>
        <w:t xml:space="preserve">. Global variation in the fraction of leaf nitrogen allocated to photosynthesis. </w:t>
      </w:r>
      <w:r w:rsidRPr="002565E2">
        <w:rPr>
          <w:i/>
          <w:iCs/>
          <w:noProof/>
        </w:rPr>
        <w:t>Nature Communications</w:t>
      </w:r>
      <w:r w:rsidRPr="002565E2">
        <w:rPr>
          <w:noProof/>
        </w:rPr>
        <w:t xml:space="preserve"> </w:t>
      </w:r>
      <w:r w:rsidRPr="002565E2">
        <w:rPr>
          <w:b/>
          <w:bCs/>
          <w:noProof/>
        </w:rPr>
        <w:t>12</w:t>
      </w:r>
      <w:r w:rsidRPr="002565E2">
        <w:rPr>
          <w:noProof/>
        </w:rPr>
        <w:t>: 4866.</w:t>
      </w:r>
    </w:p>
    <w:p w14:paraId="2646A37F" w14:textId="77777777" w:rsidR="002565E2" w:rsidRPr="002565E2" w:rsidRDefault="002565E2" w:rsidP="002565E2">
      <w:pPr>
        <w:widowControl w:val="0"/>
        <w:autoSpaceDE w:val="0"/>
        <w:autoSpaceDN w:val="0"/>
        <w:adjustRightInd w:val="0"/>
        <w:spacing w:line="360" w:lineRule="auto"/>
        <w:rPr>
          <w:noProof/>
        </w:rPr>
      </w:pPr>
      <w:r w:rsidRPr="002565E2">
        <w:rPr>
          <w:b/>
          <w:bCs/>
          <w:noProof/>
        </w:rPr>
        <w:t>Maire V, Martre P, Kattge J, Gastal F, Esser G, Fontaine S, Soussana J-F</w:t>
      </w:r>
      <w:r w:rsidRPr="002565E2">
        <w:rPr>
          <w:noProof/>
        </w:rPr>
        <w:t xml:space="preserve">. </w:t>
      </w:r>
      <w:r w:rsidRPr="002565E2">
        <w:rPr>
          <w:b/>
          <w:bCs/>
          <w:noProof/>
        </w:rPr>
        <w:t>2012</w:t>
      </w:r>
      <w:r w:rsidRPr="002565E2">
        <w:rPr>
          <w:noProof/>
        </w:rPr>
        <w:t>. The coordination of leaf photosynthesis links C and N fluxes in C</w:t>
      </w:r>
      <w:r w:rsidRPr="002565E2">
        <w:rPr>
          <w:noProof/>
          <w:vertAlign w:val="subscript"/>
        </w:rPr>
        <w:t>3</w:t>
      </w:r>
      <w:r w:rsidRPr="002565E2">
        <w:rPr>
          <w:noProof/>
        </w:rPr>
        <w:t xml:space="preserve"> plant species. </w:t>
      </w:r>
      <w:r w:rsidRPr="002565E2">
        <w:rPr>
          <w:i/>
          <w:iCs/>
          <w:noProof/>
        </w:rPr>
        <w:t>PLoS ONE</w:t>
      </w:r>
      <w:r w:rsidRPr="002565E2">
        <w:rPr>
          <w:noProof/>
        </w:rPr>
        <w:t xml:space="preserve"> </w:t>
      </w:r>
      <w:r w:rsidRPr="002565E2">
        <w:rPr>
          <w:b/>
          <w:bCs/>
          <w:noProof/>
        </w:rPr>
        <w:t>7</w:t>
      </w:r>
      <w:r w:rsidRPr="002565E2">
        <w:rPr>
          <w:noProof/>
        </w:rPr>
        <w:t>: e38345.</w:t>
      </w:r>
    </w:p>
    <w:p w14:paraId="7EFB0B1C" w14:textId="77777777" w:rsidR="002565E2" w:rsidRPr="002565E2" w:rsidRDefault="002565E2" w:rsidP="002565E2">
      <w:pPr>
        <w:widowControl w:val="0"/>
        <w:autoSpaceDE w:val="0"/>
        <w:autoSpaceDN w:val="0"/>
        <w:adjustRightInd w:val="0"/>
        <w:spacing w:line="360" w:lineRule="auto"/>
        <w:rPr>
          <w:noProof/>
        </w:rPr>
      </w:pPr>
      <w:r w:rsidRPr="002565E2">
        <w:rPr>
          <w:b/>
          <w:bCs/>
          <w:noProof/>
        </w:rPr>
        <w:t>Makino A, Harada M, Sato T, Nakano H, Mae T</w:t>
      </w:r>
      <w:r w:rsidRPr="002565E2">
        <w:rPr>
          <w:noProof/>
        </w:rPr>
        <w:t xml:space="preserve">. </w:t>
      </w:r>
      <w:r w:rsidRPr="002565E2">
        <w:rPr>
          <w:b/>
          <w:bCs/>
          <w:noProof/>
        </w:rPr>
        <w:t>1997</w:t>
      </w:r>
      <w:r w:rsidRPr="002565E2">
        <w:rPr>
          <w:noProof/>
        </w:rPr>
        <w:t>. Growth and N allocation in rice plants under CO</w:t>
      </w:r>
      <w:r w:rsidRPr="002565E2">
        <w:rPr>
          <w:noProof/>
          <w:vertAlign w:val="subscript"/>
        </w:rPr>
        <w:t>2</w:t>
      </w:r>
      <w:r w:rsidRPr="002565E2">
        <w:rPr>
          <w:noProof/>
        </w:rPr>
        <w:t xml:space="preserve"> enrichment. </w:t>
      </w:r>
      <w:r w:rsidRPr="002565E2">
        <w:rPr>
          <w:i/>
          <w:iCs/>
          <w:noProof/>
        </w:rPr>
        <w:t>Plant Physiology</w:t>
      </w:r>
      <w:r w:rsidRPr="002565E2">
        <w:rPr>
          <w:noProof/>
        </w:rPr>
        <w:t xml:space="preserve"> </w:t>
      </w:r>
      <w:r w:rsidRPr="002565E2">
        <w:rPr>
          <w:b/>
          <w:bCs/>
          <w:noProof/>
        </w:rPr>
        <w:t>115</w:t>
      </w:r>
      <w:r w:rsidRPr="002565E2">
        <w:rPr>
          <w:noProof/>
        </w:rPr>
        <w:t>: 199–203.</w:t>
      </w:r>
    </w:p>
    <w:p w14:paraId="7FE6386A"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Medlyn BE, Badeck FW, De Pury DGG, Barton CVM, Broadmeadow M, Ceulemans R, De Angelis P, Forstreuter M, Jach ME, Kellomäki S, </w:t>
      </w:r>
      <w:r w:rsidRPr="002565E2">
        <w:rPr>
          <w:b/>
          <w:bCs/>
          <w:i/>
          <w:iCs/>
          <w:noProof/>
        </w:rPr>
        <w:t>et al.</w:t>
      </w:r>
      <w:r w:rsidRPr="002565E2">
        <w:rPr>
          <w:noProof/>
        </w:rPr>
        <w:t xml:space="preserve"> </w:t>
      </w:r>
      <w:r w:rsidRPr="002565E2">
        <w:rPr>
          <w:b/>
          <w:bCs/>
          <w:noProof/>
        </w:rPr>
        <w:t>1999</w:t>
      </w:r>
      <w:r w:rsidRPr="002565E2">
        <w:rPr>
          <w:noProof/>
        </w:rPr>
        <w:t>. Effects of elevated [CO</w:t>
      </w:r>
      <w:r w:rsidRPr="002565E2">
        <w:rPr>
          <w:noProof/>
          <w:vertAlign w:val="subscript"/>
        </w:rPr>
        <w:t>2</w:t>
      </w:r>
      <w:r w:rsidRPr="002565E2">
        <w:rPr>
          <w:noProof/>
        </w:rPr>
        <w:t xml:space="preserve">] on photosynthesis in European forest species: A meta-analysis of model parameters. </w:t>
      </w:r>
      <w:r w:rsidRPr="002565E2">
        <w:rPr>
          <w:i/>
          <w:iCs/>
          <w:noProof/>
        </w:rPr>
        <w:t>Plant, Cell and Environment</w:t>
      </w:r>
      <w:r w:rsidRPr="002565E2">
        <w:rPr>
          <w:noProof/>
        </w:rPr>
        <w:t xml:space="preserve"> </w:t>
      </w:r>
      <w:r w:rsidRPr="002565E2">
        <w:rPr>
          <w:b/>
          <w:bCs/>
          <w:noProof/>
        </w:rPr>
        <w:t>22</w:t>
      </w:r>
      <w:r w:rsidRPr="002565E2">
        <w:rPr>
          <w:noProof/>
        </w:rPr>
        <w:t>: 1475–1495.</w:t>
      </w:r>
    </w:p>
    <w:p w14:paraId="3E0F3577" w14:textId="77777777" w:rsidR="002565E2" w:rsidRPr="002565E2" w:rsidRDefault="002565E2" w:rsidP="002565E2">
      <w:pPr>
        <w:widowControl w:val="0"/>
        <w:autoSpaceDE w:val="0"/>
        <w:autoSpaceDN w:val="0"/>
        <w:adjustRightInd w:val="0"/>
        <w:spacing w:line="360" w:lineRule="auto"/>
        <w:rPr>
          <w:noProof/>
        </w:rPr>
      </w:pPr>
      <w:r w:rsidRPr="002565E2">
        <w:rPr>
          <w:b/>
          <w:bCs/>
          <w:noProof/>
        </w:rPr>
        <w:t>Meyerholt J, Sickel K, Zaehle S</w:t>
      </w:r>
      <w:r w:rsidRPr="002565E2">
        <w:rPr>
          <w:noProof/>
        </w:rPr>
        <w:t xml:space="preserve">. </w:t>
      </w:r>
      <w:r w:rsidRPr="002565E2">
        <w:rPr>
          <w:b/>
          <w:bCs/>
          <w:noProof/>
        </w:rPr>
        <w:t>2020</w:t>
      </w:r>
      <w:r w:rsidRPr="002565E2">
        <w:rPr>
          <w:noProof/>
        </w:rPr>
        <w:t xml:space="preserve">. Ensemble projections elucidate effects of uncertainty in terrestrial nitrogen limitation on future carbon uptake. </w:t>
      </w:r>
      <w:r w:rsidRPr="002565E2">
        <w:rPr>
          <w:i/>
          <w:iCs/>
          <w:noProof/>
        </w:rPr>
        <w:t>Global Change Biology</w:t>
      </w:r>
      <w:r w:rsidRPr="002565E2">
        <w:rPr>
          <w:noProof/>
        </w:rPr>
        <w:t xml:space="preserve"> </w:t>
      </w:r>
      <w:r w:rsidRPr="002565E2">
        <w:rPr>
          <w:b/>
          <w:bCs/>
          <w:noProof/>
        </w:rPr>
        <w:t>26</w:t>
      </w:r>
      <w:r w:rsidRPr="002565E2">
        <w:rPr>
          <w:noProof/>
        </w:rPr>
        <w:t>: 3978–3996.</w:t>
      </w:r>
    </w:p>
    <w:p w14:paraId="6882F2EA" w14:textId="77777777" w:rsidR="002565E2" w:rsidRPr="002565E2" w:rsidRDefault="002565E2" w:rsidP="002565E2">
      <w:pPr>
        <w:widowControl w:val="0"/>
        <w:autoSpaceDE w:val="0"/>
        <w:autoSpaceDN w:val="0"/>
        <w:adjustRightInd w:val="0"/>
        <w:spacing w:line="360" w:lineRule="auto"/>
        <w:rPr>
          <w:noProof/>
        </w:rPr>
      </w:pPr>
      <w:r w:rsidRPr="002565E2">
        <w:rPr>
          <w:b/>
          <w:bCs/>
          <w:noProof/>
        </w:rPr>
        <w:t>Moore DJP, Aref S, Ho RM, Pippen JS, Hamilton JG, De Lucia EH</w:t>
      </w:r>
      <w:r w:rsidRPr="002565E2">
        <w:rPr>
          <w:noProof/>
        </w:rPr>
        <w:t xml:space="preserve">. </w:t>
      </w:r>
      <w:r w:rsidRPr="002565E2">
        <w:rPr>
          <w:b/>
          <w:bCs/>
          <w:noProof/>
        </w:rPr>
        <w:t>2006</w:t>
      </w:r>
      <w:r w:rsidRPr="002565E2">
        <w:rPr>
          <w:noProof/>
        </w:rPr>
        <w:t xml:space="preserve">. Annual basal area increment and growth duration of </w:t>
      </w:r>
      <w:r w:rsidRPr="002565E2">
        <w:rPr>
          <w:i/>
          <w:iCs/>
          <w:noProof/>
        </w:rPr>
        <w:t>Pinus taeda</w:t>
      </w:r>
      <w:r w:rsidRPr="002565E2">
        <w:rPr>
          <w:noProof/>
        </w:rPr>
        <w:t xml:space="preserve"> in response to eight years of free-air carbon dioxide enrichment. </w:t>
      </w:r>
      <w:r w:rsidRPr="002565E2">
        <w:rPr>
          <w:i/>
          <w:iCs/>
          <w:noProof/>
        </w:rPr>
        <w:t>Global Change Biology</w:t>
      </w:r>
      <w:r w:rsidRPr="002565E2">
        <w:rPr>
          <w:noProof/>
        </w:rPr>
        <w:t xml:space="preserve"> </w:t>
      </w:r>
      <w:r w:rsidRPr="002565E2">
        <w:rPr>
          <w:b/>
          <w:bCs/>
          <w:noProof/>
        </w:rPr>
        <w:t>12</w:t>
      </w:r>
      <w:r w:rsidRPr="002565E2">
        <w:rPr>
          <w:noProof/>
        </w:rPr>
        <w:t>: 1367–1377.</w:t>
      </w:r>
    </w:p>
    <w:p w14:paraId="02ADEF4D" w14:textId="77777777" w:rsidR="002565E2" w:rsidRPr="002565E2" w:rsidRDefault="002565E2" w:rsidP="002565E2">
      <w:pPr>
        <w:widowControl w:val="0"/>
        <w:autoSpaceDE w:val="0"/>
        <w:autoSpaceDN w:val="0"/>
        <w:adjustRightInd w:val="0"/>
        <w:spacing w:line="360" w:lineRule="auto"/>
        <w:rPr>
          <w:noProof/>
        </w:rPr>
      </w:pPr>
      <w:r w:rsidRPr="002565E2">
        <w:rPr>
          <w:b/>
          <w:bCs/>
          <w:noProof/>
        </w:rPr>
        <w:t>Nie M, Lu M, Bell J, Raut S, Pendall E</w:t>
      </w:r>
      <w:r w:rsidRPr="002565E2">
        <w:rPr>
          <w:noProof/>
        </w:rPr>
        <w:t xml:space="preserve">. </w:t>
      </w:r>
      <w:r w:rsidRPr="002565E2">
        <w:rPr>
          <w:b/>
          <w:bCs/>
          <w:noProof/>
        </w:rPr>
        <w:t>2013</w:t>
      </w:r>
      <w:r w:rsidRPr="002565E2">
        <w:rPr>
          <w:noProof/>
        </w:rPr>
        <w:t>. Altered root traits due to elevated CO</w:t>
      </w:r>
      <w:r w:rsidRPr="002565E2">
        <w:rPr>
          <w:noProof/>
          <w:vertAlign w:val="subscript"/>
        </w:rPr>
        <w:t>2</w:t>
      </w:r>
      <w:r w:rsidRPr="002565E2">
        <w:rPr>
          <w:noProof/>
        </w:rPr>
        <w:t xml:space="preserve">: A meta-analysis. </w:t>
      </w:r>
      <w:r w:rsidRPr="002565E2">
        <w:rPr>
          <w:i/>
          <w:iCs/>
          <w:noProof/>
        </w:rPr>
        <w:t>Global Ecology and Biogeography</w:t>
      </w:r>
      <w:r w:rsidRPr="002565E2">
        <w:rPr>
          <w:noProof/>
        </w:rPr>
        <w:t xml:space="preserve"> </w:t>
      </w:r>
      <w:r w:rsidRPr="002565E2">
        <w:rPr>
          <w:b/>
          <w:bCs/>
          <w:noProof/>
        </w:rPr>
        <w:t>22</w:t>
      </w:r>
      <w:r w:rsidRPr="002565E2">
        <w:rPr>
          <w:noProof/>
        </w:rPr>
        <w:t>: 1095–1105.</w:t>
      </w:r>
    </w:p>
    <w:p w14:paraId="65C20CDA" w14:textId="77777777" w:rsidR="002565E2" w:rsidRPr="002565E2" w:rsidRDefault="002565E2" w:rsidP="002565E2">
      <w:pPr>
        <w:widowControl w:val="0"/>
        <w:autoSpaceDE w:val="0"/>
        <w:autoSpaceDN w:val="0"/>
        <w:adjustRightInd w:val="0"/>
        <w:spacing w:line="360" w:lineRule="auto"/>
        <w:rPr>
          <w:noProof/>
        </w:rPr>
      </w:pPr>
      <w:r w:rsidRPr="002565E2">
        <w:rPr>
          <w:b/>
          <w:bCs/>
          <w:noProof/>
        </w:rPr>
        <w:t>Norby RJ, Warren JM, Iversen CM, Medlyn BE, McMurtrie RE</w:t>
      </w:r>
      <w:r w:rsidRPr="002565E2">
        <w:rPr>
          <w:noProof/>
        </w:rPr>
        <w:t xml:space="preserve">. </w:t>
      </w:r>
      <w:r w:rsidRPr="002565E2">
        <w:rPr>
          <w:b/>
          <w:bCs/>
          <w:noProof/>
        </w:rPr>
        <w:t>2010</w:t>
      </w:r>
      <w:r w:rsidRPr="002565E2">
        <w:rPr>
          <w:noProof/>
        </w:rPr>
        <w:t>. CO</w:t>
      </w:r>
      <w:r w:rsidRPr="002565E2">
        <w:rPr>
          <w:noProof/>
          <w:vertAlign w:val="subscript"/>
        </w:rPr>
        <w:t>2</w:t>
      </w:r>
      <w:r w:rsidRPr="002565E2">
        <w:rPr>
          <w:noProof/>
        </w:rPr>
        <w:t xml:space="preserve"> enhancement of forest productivity constrained by limited nitrogen availability. </w:t>
      </w:r>
      <w:r w:rsidRPr="002565E2">
        <w:rPr>
          <w:i/>
          <w:iCs/>
          <w:noProof/>
        </w:rPr>
        <w:t>Proceedings of the National Academy of Sciences</w:t>
      </w:r>
      <w:r w:rsidRPr="002565E2">
        <w:rPr>
          <w:noProof/>
        </w:rPr>
        <w:t xml:space="preserve"> </w:t>
      </w:r>
      <w:r w:rsidRPr="002565E2">
        <w:rPr>
          <w:b/>
          <w:bCs/>
          <w:noProof/>
        </w:rPr>
        <w:t>107</w:t>
      </w:r>
      <w:r w:rsidRPr="002565E2">
        <w:rPr>
          <w:noProof/>
        </w:rPr>
        <w:t>: 19368–19373.</w:t>
      </w:r>
    </w:p>
    <w:p w14:paraId="6073E3A8" w14:textId="77777777" w:rsidR="002565E2" w:rsidRPr="002565E2" w:rsidRDefault="002565E2" w:rsidP="002565E2">
      <w:pPr>
        <w:widowControl w:val="0"/>
        <w:autoSpaceDE w:val="0"/>
        <w:autoSpaceDN w:val="0"/>
        <w:adjustRightInd w:val="0"/>
        <w:spacing w:line="360" w:lineRule="auto"/>
        <w:rPr>
          <w:noProof/>
        </w:rPr>
      </w:pPr>
      <w:r w:rsidRPr="002565E2">
        <w:rPr>
          <w:b/>
          <w:bCs/>
          <w:noProof/>
        </w:rPr>
        <w:t>Oreskes N, Shrader-Frechette K, Belitz K</w:t>
      </w:r>
      <w:r w:rsidRPr="002565E2">
        <w:rPr>
          <w:noProof/>
        </w:rPr>
        <w:t xml:space="preserve">. </w:t>
      </w:r>
      <w:r w:rsidRPr="002565E2">
        <w:rPr>
          <w:b/>
          <w:bCs/>
          <w:noProof/>
        </w:rPr>
        <w:t>1994</w:t>
      </w:r>
      <w:r w:rsidRPr="002565E2">
        <w:rPr>
          <w:noProof/>
        </w:rPr>
        <w:t xml:space="preserve">. Verification, validation, and confirmation of numerical models in the Earth sciences. </w:t>
      </w:r>
      <w:r w:rsidRPr="002565E2">
        <w:rPr>
          <w:i/>
          <w:iCs/>
          <w:noProof/>
        </w:rPr>
        <w:t>Science</w:t>
      </w:r>
      <w:r w:rsidRPr="002565E2">
        <w:rPr>
          <w:noProof/>
        </w:rPr>
        <w:t xml:space="preserve"> </w:t>
      </w:r>
      <w:r w:rsidRPr="002565E2">
        <w:rPr>
          <w:b/>
          <w:bCs/>
          <w:noProof/>
        </w:rPr>
        <w:t>263</w:t>
      </w:r>
      <w:r w:rsidRPr="002565E2">
        <w:rPr>
          <w:noProof/>
        </w:rPr>
        <w:t>: 641–646.</w:t>
      </w:r>
    </w:p>
    <w:p w14:paraId="58F19A6B"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 xml:space="preserve">Paillassa J, Wright IJ, Prentice IC, Pepin S, Smith NG, Ethier G, Westerband AC, Lamarque LJ, Wang H, Cornwell WK, </w:t>
      </w:r>
      <w:r w:rsidRPr="002565E2">
        <w:rPr>
          <w:b/>
          <w:bCs/>
          <w:i/>
          <w:iCs/>
          <w:noProof/>
        </w:rPr>
        <w:t>et al.</w:t>
      </w:r>
      <w:r w:rsidRPr="002565E2">
        <w:rPr>
          <w:noProof/>
        </w:rPr>
        <w:t xml:space="preserve"> </w:t>
      </w:r>
      <w:r w:rsidRPr="002565E2">
        <w:rPr>
          <w:b/>
          <w:bCs/>
          <w:noProof/>
        </w:rPr>
        <w:t>2020</w:t>
      </w:r>
      <w:r w:rsidRPr="002565E2">
        <w:rPr>
          <w:noProof/>
        </w:rPr>
        <w:t xml:space="preserve">. When and where soil is important to modify the carbon and water economy of leaves. </w:t>
      </w:r>
      <w:r w:rsidRPr="002565E2">
        <w:rPr>
          <w:i/>
          <w:iCs/>
          <w:noProof/>
        </w:rPr>
        <w:t>New Phytologist</w:t>
      </w:r>
      <w:r w:rsidRPr="002565E2">
        <w:rPr>
          <w:noProof/>
        </w:rPr>
        <w:t xml:space="preserve"> </w:t>
      </w:r>
      <w:r w:rsidRPr="002565E2">
        <w:rPr>
          <w:b/>
          <w:bCs/>
          <w:noProof/>
        </w:rPr>
        <w:t>228</w:t>
      </w:r>
      <w:r w:rsidRPr="002565E2">
        <w:rPr>
          <w:noProof/>
        </w:rPr>
        <w:t>: 121–135.</w:t>
      </w:r>
    </w:p>
    <w:p w14:paraId="47BDD469" w14:textId="77777777" w:rsidR="002565E2" w:rsidRPr="002565E2" w:rsidRDefault="002565E2" w:rsidP="002565E2">
      <w:pPr>
        <w:widowControl w:val="0"/>
        <w:autoSpaceDE w:val="0"/>
        <w:autoSpaceDN w:val="0"/>
        <w:adjustRightInd w:val="0"/>
        <w:spacing w:line="360" w:lineRule="auto"/>
        <w:rPr>
          <w:noProof/>
        </w:rPr>
      </w:pPr>
      <w:r w:rsidRPr="002565E2">
        <w:rPr>
          <w:b/>
          <w:bCs/>
          <w:noProof/>
        </w:rPr>
        <w:t>Pastore MA, Lee TD, Hobbie SE, Reich PB</w:t>
      </w:r>
      <w:r w:rsidRPr="002565E2">
        <w:rPr>
          <w:noProof/>
        </w:rPr>
        <w:t xml:space="preserve">. </w:t>
      </w:r>
      <w:r w:rsidRPr="002565E2">
        <w:rPr>
          <w:b/>
          <w:bCs/>
          <w:noProof/>
        </w:rPr>
        <w:t>2019</w:t>
      </w:r>
      <w:r w:rsidRPr="002565E2">
        <w:rPr>
          <w:noProof/>
        </w:rPr>
        <w:t>. Strong photosynthetic acclimation and enhanced water-use efficiency in grassland functional groups persist over 21 years of CO</w:t>
      </w:r>
      <w:r w:rsidRPr="002565E2">
        <w:rPr>
          <w:noProof/>
          <w:vertAlign w:val="subscript"/>
        </w:rPr>
        <w:t>2</w:t>
      </w:r>
      <w:r w:rsidRPr="002565E2">
        <w:rPr>
          <w:noProof/>
        </w:rPr>
        <w:t xml:space="preserve"> enrichment, independent of nitrogen supply. </w:t>
      </w:r>
      <w:r w:rsidRPr="002565E2">
        <w:rPr>
          <w:i/>
          <w:iCs/>
          <w:noProof/>
        </w:rPr>
        <w:t>Global Change Biology</w:t>
      </w:r>
      <w:r w:rsidRPr="002565E2">
        <w:rPr>
          <w:noProof/>
        </w:rPr>
        <w:t xml:space="preserve"> </w:t>
      </w:r>
      <w:r w:rsidRPr="002565E2">
        <w:rPr>
          <w:b/>
          <w:bCs/>
          <w:noProof/>
        </w:rPr>
        <w:t>25</w:t>
      </w:r>
      <w:r w:rsidRPr="002565E2">
        <w:rPr>
          <w:noProof/>
        </w:rPr>
        <w:t>: 3031–3044.</w:t>
      </w:r>
    </w:p>
    <w:p w14:paraId="588A9C4E" w14:textId="77777777" w:rsidR="002565E2" w:rsidRPr="002565E2" w:rsidRDefault="002565E2" w:rsidP="002565E2">
      <w:pPr>
        <w:widowControl w:val="0"/>
        <w:autoSpaceDE w:val="0"/>
        <w:autoSpaceDN w:val="0"/>
        <w:adjustRightInd w:val="0"/>
        <w:spacing w:line="360" w:lineRule="auto"/>
        <w:rPr>
          <w:noProof/>
        </w:rPr>
      </w:pPr>
      <w:r w:rsidRPr="002565E2">
        <w:rPr>
          <w:b/>
          <w:bCs/>
          <w:noProof/>
        </w:rPr>
        <w:t>Peng Y, Bloomfield KJ, Cernusak LA, Domingues TF, Prentice IC</w:t>
      </w:r>
      <w:r w:rsidRPr="002565E2">
        <w:rPr>
          <w:noProof/>
        </w:rPr>
        <w:t xml:space="preserve">. </w:t>
      </w:r>
      <w:r w:rsidRPr="002565E2">
        <w:rPr>
          <w:b/>
          <w:bCs/>
          <w:noProof/>
        </w:rPr>
        <w:t>2021</w:t>
      </w:r>
      <w:r w:rsidRPr="002565E2">
        <w:rPr>
          <w:noProof/>
        </w:rPr>
        <w:t xml:space="preserve">. Global climate and nutrient controls of photosynthetic capacity. </w:t>
      </w:r>
      <w:r w:rsidRPr="002565E2">
        <w:rPr>
          <w:i/>
          <w:iCs/>
          <w:noProof/>
        </w:rPr>
        <w:t>Communications Biology</w:t>
      </w:r>
      <w:r w:rsidRPr="002565E2">
        <w:rPr>
          <w:noProof/>
        </w:rPr>
        <w:t xml:space="preserve"> </w:t>
      </w:r>
      <w:r w:rsidRPr="002565E2">
        <w:rPr>
          <w:b/>
          <w:bCs/>
          <w:noProof/>
        </w:rPr>
        <w:t>4</w:t>
      </w:r>
      <w:r w:rsidRPr="002565E2">
        <w:rPr>
          <w:noProof/>
        </w:rPr>
        <w:t>: 462.</w:t>
      </w:r>
    </w:p>
    <w:p w14:paraId="589B4635" w14:textId="77777777" w:rsidR="002565E2" w:rsidRPr="002565E2" w:rsidRDefault="002565E2" w:rsidP="002565E2">
      <w:pPr>
        <w:widowControl w:val="0"/>
        <w:autoSpaceDE w:val="0"/>
        <w:autoSpaceDN w:val="0"/>
        <w:adjustRightInd w:val="0"/>
        <w:spacing w:line="360" w:lineRule="auto"/>
        <w:rPr>
          <w:noProof/>
        </w:rPr>
      </w:pPr>
      <w:r w:rsidRPr="002565E2">
        <w:rPr>
          <w:b/>
          <w:bCs/>
          <w:noProof/>
        </w:rPr>
        <w:t>Peng Y, Prentice IC, Bloomfield KJ, Campioli M, Guo Z, Sun Y, Tian D, Wang X, Vicca S, Stocker BD</w:t>
      </w:r>
      <w:r w:rsidRPr="002565E2">
        <w:rPr>
          <w:noProof/>
        </w:rPr>
        <w:t xml:space="preserve">. </w:t>
      </w:r>
      <w:r w:rsidRPr="002565E2">
        <w:rPr>
          <w:b/>
          <w:bCs/>
          <w:noProof/>
        </w:rPr>
        <w:t>2023</w:t>
      </w:r>
      <w:r w:rsidRPr="002565E2">
        <w:rPr>
          <w:noProof/>
        </w:rPr>
        <w:t xml:space="preserve">. Global terrestrial nitrogen uptake and nitrogen use efficiency. </w:t>
      </w:r>
      <w:r w:rsidRPr="002565E2">
        <w:rPr>
          <w:i/>
          <w:iCs/>
          <w:noProof/>
        </w:rPr>
        <w:t>Journal of Ecology</w:t>
      </w:r>
      <w:r w:rsidRPr="002565E2">
        <w:rPr>
          <w:noProof/>
        </w:rPr>
        <w:t>: 1–18.</w:t>
      </w:r>
    </w:p>
    <w:p w14:paraId="57E15258" w14:textId="77777777" w:rsidR="002565E2" w:rsidRPr="002565E2" w:rsidRDefault="002565E2" w:rsidP="002565E2">
      <w:pPr>
        <w:widowControl w:val="0"/>
        <w:autoSpaceDE w:val="0"/>
        <w:autoSpaceDN w:val="0"/>
        <w:adjustRightInd w:val="0"/>
        <w:spacing w:line="360" w:lineRule="auto"/>
        <w:rPr>
          <w:noProof/>
        </w:rPr>
      </w:pPr>
      <w:r w:rsidRPr="002565E2">
        <w:rPr>
          <w:b/>
          <w:bCs/>
          <w:noProof/>
        </w:rPr>
        <w:t>Perkowski EA, Waring EF, Smith NG</w:t>
      </w:r>
      <w:r w:rsidRPr="002565E2">
        <w:rPr>
          <w:noProof/>
        </w:rPr>
        <w:t xml:space="preserve">. </w:t>
      </w:r>
      <w:r w:rsidRPr="002565E2">
        <w:rPr>
          <w:b/>
          <w:bCs/>
          <w:noProof/>
        </w:rPr>
        <w:t>2021</w:t>
      </w:r>
      <w:r w:rsidRPr="002565E2">
        <w:rPr>
          <w:noProof/>
        </w:rPr>
        <w:t xml:space="preserve">. Root mass carbon costs to acquire nitrogen are determined by nitrogen and light availability in two species with different nitrogen acquisition strategies. </w:t>
      </w:r>
      <w:r w:rsidRPr="002565E2">
        <w:rPr>
          <w:i/>
          <w:iCs/>
          <w:noProof/>
        </w:rPr>
        <w:t>Journal of Experimental Botany</w:t>
      </w:r>
      <w:r w:rsidRPr="002565E2">
        <w:rPr>
          <w:noProof/>
        </w:rPr>
        <w:t xml:space="preserve"> </w:t>
      </w:r>
      <w:r w:rsidRPr="002565E2">
        <w:rPr>
          <w:b/>
          <w:bCs/>
          <w:noProof/>
        </w:rPr>
        <w:t>72</w:t>
      </w:r>
      <w:r w:rsidRPr="002565E2">
        <w:rPr>
          <w:noProof/>
        </w:rPr>
        <w:t>: 5766–5776.</w:t>
      </w:r>
    </w:p>
    <w:p w14:paraId="7A20D3CE" w14:textId="77777777" w:rsidR="002565E2" w:rsidRPr="002565E2" w:rsidRDefault="002565E2" w:rsidP="002565E2">
      <w:pPr>
        <w:widowControl w:val="0"/>
        <w:autoSpaceDE w:val="0"/>
        <w:autoSpaceDN w:val="0"/>
        <w:adjustRightInd w:val="0"/>
        <w:spacing w:line="360" w:lineRule="auto"/>
        <w:rPr>
          <w:noProof/>
        </w:rPr>
      </w:pPr>
      <w:r w:rsidRPr="002565E2">
        <w:rPr>
          <w:b/>
          <w:bCs/>
          <w:noProof/>
        </w:rPr>
        <w:t>Poorter H, Bühler J, Van Dusschoten D, Climent J, Postma JA</w:t>
      </w:r>
      <w:r w:rsidRPr="002565E2">
        <w:rPr>
          <w:noProof/>
        </w:rPr>
        <w:t xml:space="preserve">. </w:t>
      </w:r>
      <w:r w:rsidRPr="002565E2">
        <w:rPr>
          <w:b/>
          <w:bCs/>
          <w:noProof/>
        </w:rPr>
        <w:t>2012</w:t>
      </w:r>
      <w:r w:rsidRPr="002565E2">
        <w:rPr>
          <w:noProof/>
        </w:rPr>
        <w:t xml:space="preserve">. Pot size matters: A meta-analysis of the effects of rooting volume on plant growth. </w:t>
      </w:r>
      <w:r w:rsidRPr="002565E2">
        <w:rPr>
          <w:i/>
          <w:iCs/>
          <w:noProof/>
        </w:rPr>
        <w:t>Functional Plant Biology</w:t>
      </w:r>
      <w:r w:rsidRPr="002565E2">
        <w:rPr>
          <w:noProof/>
        </w:rPr>
        <w:t xml:space="preserve"> </w:t>
      </w:r>
      <w:r w:rsidRPr="002565E2">
        <w:rPr>
          <w:b/>
          <w:bCs/>
          <w:noProof/>
        </w:rPr>
        <w:t>39</w:t>
      </w:r>
      <w:r w:rsidRPr="002565E2">
        <w:rPr>
          <w:noProof/>
        </w:rPr>
        <w:t>: 839–850.</w:t>
      </w:r>
    </w:p>
    <w:p w14:paraId="586A7DDF" w14:textId="77777777" w:rsidR="002565E2" w:rsidRPr="002565E2" w:rsidRDefault="002565E2" w:rsidP="002565E2">
      <w:pPr>
        <w:widowControl w:val="0"/>
        <w:autoSpaceDE w:val="0"/>
        <w:autoSpaceDN w:val="0"/>
        <w:adjustRightInd w:val="0"/>
        <w:spacing w:line="360" w:lineRule="auto"/>
        <w:rPr>
          <w:noProof/>
        </w:rPr>
      </w:pPr>
      <w:r w:rsidRPr="002565E2">
        <w:rPr>
          <w:b/>
          <w:bCs/>
          <w:noProof/>
        </w:rPr>
        <w:t>Poorter H, Knopf O, Wright IJ, Temme AA, Hogewoning SW, Graf A, Cernusak LA, Pons TL</w:t>
      </w:r>
      <w:r w:rsidRPr="002565E2">
        <w:rPr>
          <w:noProof/>
        </w:rPr>
        <w:t xml:space="preserve">. </w:t>
      </w:r>
      <w:r w:rsidRPr="002565E2">
        <w:rPr>
          <w:b/>
          <w:bCs/>
          <w:noProof/>
        </w:rPr>
        <w:t>2022</w:t>
      </w:r>
      <w:r w:rsidRPr="002565E2">
        <w:rPr>
          <w:noProof/>
        </w:rPr>
        <w:t>. A meta-analysis of responses of C</w:t>
      </w:r>
      <w:r w:rsidRPr="002565E2">
        <w:rPr>
          <w:noProof/>
          <w:vertAlign w:val="subscript"/>
        </w:rPr>
        <w:t>3</w:t>
      </w:r>
      <w:r w:rsidRPr="002565E2">
        <w:rPr>
          <w:noProof/>
        </w:rPr>
        <w:t xml:space="preserve"> plants to atmospheric CO</w:t>
      </w:r>
      <w:r w:rsidRPr="002565E2">
        <w:rPr>
          <w:noProof/>
          <w:vertAlign w:val="subscript"/>
        </w:rPr>
        <w:t>2</w:t>
      </w:r>
      <w:r w:rsidRPr="002565E2">
        <w:rPr>
          <w:noProof/>
        </w:rPr>
        <w:t xml:space="preserve">: dose–response curves for 85 traits ranging from the molecular to the whole-plant level. </w:t>
      </w:r>
      <w:r w:rsidRPr="002565E2">
        <w:rPr>
          <w:i/>
          <w:iCs/>
          <w:noProof/>
        </w:rPr>
        <w:t>New Phytologist</w:t>
      </w:r>
      <w:r w:rsidRPr="002565E2">
        <w:rPr>
          <w:noProof/>
        </w:rPr>
        <w:t xml:space="preserve"> </w:t>
      </w:r>
      <w:r w:rsidRPr="002565E2">
        <w:rPr>
          <w:b/>
          <w:bCs/>
          <w:noProof/>
        </w:rPr>
        <w:t>233</w:t>
      </w:r>
      <w:r w:rsidRPr="002565E2">
        <w:rPr>
          <w:noProof/>
        </w:rPr>
        <w:t>: 1560–1596.</w:t>
      </w:r>
    </w:p>
    <w:p w14:paraId="086BAD8E" w14:textId="77777777" w:rsidR="002565E2" w:rsidRPr="002565E2" w:rsidRDefault="002565E2" w:rsidP="002565E2">
      <w:pPr>
        <w:widowControl w:val="0"/>
        <w:autoSpaceDE w:val="0"/>
        <w:autoSpaceDN w:val="0"/>
        <w:adjustRightInd w:val="0"/>
        <w:spacing w:line="360" w:lineRule="auto"/>
        <w:rPr>
          <w:noProof/>
        </w:rPr>
      </w:pPr>
      <w:r w:rsidRPr="002565E2">
        <w:rPr>
          <w:b/>
          <w:bCs/>
          <w:noProof/>
        </w:rPr>
        <w:t>Prentice IC, Dong N, Gleason SM, Maire V, Wright IJ</w:t>
      </w:r>
      <w:r w:rsidRPr="002565E2">
        <w:rPr>
          <w:noProof/>
        </w:rPr>
        <w:t xml:space="preserve">. </w:t>
      </w:r>
      <w:r w:rsidRPr="002565E2">
        <w:rPr>
          <w:b/>
          <w:bCs/>
          <w:noProof/>
        </w:rPr>
        <w:t>2014</w:t>
      </w:r>
      <w:r w:rsidRPr="002565E2">
        <w:rPr>
          <w:noProof/>
        </w:rPr>
        <w:t xml:space="preserve">. Balancing the costs of carbon gain and water transport: testing a new theoretical framework for plant functional ecology. </w:t>
      </w:r>
      <w:r w:rsidRPr="002565E2">
        <w:rPr>
          <w:i/>
          <w:iCs/>
          <w:noProof/>
        </w:rPr>
        <w:t>Ecology Letters</w:t>
      </w:r>
      <w:r w:rsidRPr="002565E2">
        <w:rPr>
          <w:noProof/>
        </w:rPr>
        <w:t xml:space="preserve"> </w:t>
      </w:r>
      <w:r w:rsidRPr="002565E2">
        <w:rPr>
          <w:b/>
          <w:bCs/>
          <w:noProof/>
        </w:rPr>
        <w:t>17</w:t>
      </w:r>
      <w:r w:rsidRPr="002565E2">
        <w:rPr>
          <w:noProof/>
        </w:rPr>
        <w:t>: 82–91.</w:t>
      </w:r>
    </w:p>
    <w:p w14:paraId="25EDD663" w14:textId="77777777" w:rsidR="002565E2" w:rsidRPr="002565E2" w:rsidRDefault="002565E2" w:rsidP="002565E2">
      <w:pPr>
        <w:widowControl w:val="0"/>
        <w:autoSpaceDE w:val="0"/>
        <w:autoSpaceDN w:val="0"/>
        <w:adjustRightInd w:val="0"/>
        <w:spacing w:line="360" w:lineRule="auto"/>
        <w:rPr>
          <w:noProof/>
        </w:rPr>
      </w:pPr>
      <w:r w:rsidRPr="002565E2">
        <w:rPr>
          <w:b/>
          <w:bCs/>
          <w:noProof/>
        </w:rPr>
        <w:t>Prentice IC, Liang X, Medlyn BE, Wang Y-P</w:t>
      </w:r>
      <w:r w:rsidRPr="002565E2">
        <w:rPr>
          <w:noProof/>
        </w:rPr>
        <w:t xml:space="preserve">. </w:t>
      </w:r>
      <w:r w:rsidRPr="002565E2">
        <w:rPr>
          <w:b/>
          <w:bCs/>
          <w:noProof/>
        </w:rPr>
        <w:t>2015</w:t>
      </w:r>
      <w:r w:rsidRPr="002565E2">
        <w:rPr>
          <w:noProof/>
        </w:rPr>
        <w:t xml:space="preserve">. Reliable, robust and realistic: The three R’s of next-generation land-surface modelling. </w:t>
      </w:r>
      <w:r w:rsidRPr="002565E2">
        <w:rPr>
          <w:i/>
          <w:iCs/>
          <w:noProof/>
        </w:rPr>
        <w:t>Atmospheric Chemistry and Physics</w:t>
      </w:r>
      <w:r w:rsidRPr="002565E2">
        <w:rPr>
          <w:noProof/>
        </w:rPr>
        <w:t xml:space="preserve"> </w:t>
      </w:r>
      <w:r w:rsidRPr="002565E2">
        <w:rPr>
          <w:b/>
          <w:bCs/>
          <w:noProof/>
        </w:rPr>
        <w:t>15</w:t>
      </w:r>
      <w:r w:rsidRPr="002565E2">
        <w:rPr>
          <w:noProof/>
        </w:rPr>
        <w:t>: 5987–6005.</w:t>
      </w:r>
    </w:p>
    <w:p w14:paraId="3046577A" w14:textId="77777777" w:rsidR="002565E2" w:rsidRPr="002565E2" w:rsidRDefault="002565E2" w:rsidP="002565E2">
      <w:pPr>
        <w:widowControl w:val="0"/>
        <w:autoSpaceDE w:val="0"/>
        <w:autoSpaceDN w:val="0"/>
        <w:adjustRightInd w:val="0"/>
        <w:spacing w:line="360" w:lineRule="auto"/>
        <w:rPr>
          <w:noProof/>
        </w:rPr>
      </w:pPr>
      <w:r w:rsidRPr="002565E2">
        <w:rPr>
          <w:b/>
          <w:bCs/>
          <w:noProof/>
        </w:rPr>
        <w:t>Querejeta JI, Prieto I, Armas C, Casanoves F, Diémé JS, Diouf M, Yossi H, Kaya B, Pugnaire FI, Rusch GM</w:t>
      </w:r>
      <w:r w:rsidRPr="002565E2">
        <w:rPr>
          <w:noProof/>
        </w:rPr>
        <w:t xml:space="preserve">. </w:t>
      </w:r>
      <w:r w:rsidRPr="002565E2">
        <w:rPr>
          <w:b/>
          <w:bCs/>
          <w:noProof/>
        </w:rPr>
        <w:t>2022</w:t>
      </w:r>
      <w:r w:rsidRPr="002565E2">
        <w:rPr>
          <w:noProof/>
        </w:rPr>
        <w:t xml:space="preserve">. Higher leaf nitrogen content is linked to tighter stomatal regulation of transpiration and more efficient water use across dryland trees. </w:t>
      </w:r>
      <w:r w:rsidRPr="002565E2">
        <w:rPr>
          <w:i/>
          <w:iCs/>
          <w:noProof/>
        </w:rPr>
        <w:t>New Phytologist</w:t>
      </w:r>
      <w:r w:rsidRPr="002565E2">
        <w:rPr>
          <w:noProof/>
        </w:rPr>
        <w:t xml:space="preserve"> </w:t>
      </w:r>
      <w:r w:rsidRPr="002565E2">
        <w:rPr>
          <w:b/>
          <w:bCs/>
          <w:noProof/>
        </w:rPr>
        <w:t>235</w:t>
      </w:r>
      <w:r w:rsidRPr="002565E2">
        <w:rPr>
          <w:noProof/>
        </w:rPr>
        <w:t>: 1351–1364.</w:t>
      </w:r>
    </w:p>
    <w:p w14:paraId="1596B00D"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R Core Team</w:t>
      </w:r>
      <w:r w:rsidRPr="002565E2">
        <w:rPr>
          <w:noProof/>
        </w:rPr>
        <w:t xml:space="preserve">. </w:t>
      </w:r>
      <w:r w:rsidRPr="002565E2">
        <w:rPr>
          <w:b/>
          <w:bCs/>
          <w:noProof/>
        </w:rPr>
        <w:t>2021</w:t>
      </w:r>
      <w:r w:rsidRPr="002565E2">
        <w:rPr>
          <w:noProof/>
        </w:rPr>
        <w:t>. R: A language and environment for statistical computing.</w:t>
      </w:r>
    </w:p>
    <w:p w14:paraId="50EC9633" w14:textId="77777777" w:rsidR="002565E2" w:rsidRPr="002565E2" w:rsidRDefault="002565E2" w:rsidP="002565E2">
      <w:pPr>
        <w:widowControl w:val="0"/>
        <w:autoSpaceDE w:val="0"/>
        <w:autoSpaceDN w:val="0"/>
        <w:adjustRightInd w:val="0"/>
        <w:spacing w:line="360" w:lineRule="auto"/>
        <w:rPr>
          <w:noProof/>
        </w:rPr>
      </w:pPr>
      <w:r w:rsidRPr="002565E2">
        <w:rPr>
          <w:b/>
          <w:bCs/>
          <w:noProof/>
        </w:rPr>
        <w:t>Rastetter EB, Vitousek PM, Field CB, Shaver GR, Herbert D, Ågren GI</w:t>
      </w:r>
      <w:r w:rsidRPr="002565E2">
        <w:rPr>
          <w:noProof/>
        </w:rPr>
        <w:t xml:space="preserve">. </w:t>
      </w:r>
      <w:r w:rsidRPr="002565E2">
        <w:rPr>
          <w:b/>
          <w:bCs/>
          <w:noProof/>
        </w:rPr>
        <w:t>2001</w:t>
      </w:r>
      <w:r w:rsidRPr="002565E2">
        <w:rPr>
          <w:noProof/>
        </w:rPr>
        <w:t xml:space="preserve">. Resource optimization and symbiotic nitrogen fixation. </w:t>
      </w:r>
      <w:r w:rsidRPr="002565E2">
        <w:rPr>
          <w:i/>
          <w:iCs/>
          <w:noProof/>
        </w:rPr>
        <w:t>Ecosystems</w:t>
      </w:r>
      <w:r w:rsidRPr="002565E2">
        <w:rPr>
          <w:noProof/>
        </w:rPr>
        <w:t xml:space="preserve"> </w:t>
      </w:r>
      <w:r w:rsidRPr="002565E2">
        <w:rPr>
          <w:b/>
          <w:bCs/>
          <w:noProof/>
        </w:rPr>
        <w:t>4</w:t>
      </w:r>
      <w:r w:rsidRPr="002565E2">
        <w:rPr>
          <w:noProof/>
        </w:rPr>
        <w:t>: 369–388.</w:t>
      </w:r>
    </w:p>
    <w:p w14:paraId="1F4AF434" w14:textId="77777777" w:rsidR="002565E2" w:rsidRPr="002565E2" w:rsidRDefault="002565E2" w:rsidP="002565E2">
      <w:pPr>
        <w:widowControl w:val="0"/>
        <w:autoSpaceDE w:val="0"/>
        <w:autoSpaceDN w:val="0"/>
        <w:adjustRightInd w:val="0"/>
        <w:spacing w:line="360" w:lineRule="auto"/>
        <w:rPr>
          <w:noProof/>
        </w:rPr>
      </w:pPr>
      <w:r w:rsidRPr="002565E2">
        <w:rPr>
          <w:b/>
          <w:bCs/>
          <w:noProof/>
        </w:rPr>
        <w:t>Reich PB, Hobbie SE, Lee T, Ellsworth DS, West JB, Tilman D, Knops JMH, Naeem S, Trost J</w:t>
      </w:r>
      <w:r w:rsidRPr="002565E2">
        <w:rPr>
          <w:noProof/>
        </w:rPr>
        <w:t xml:space="preserve">. </w:t>
      </w:r>
      <w:r w:rsidRPr="002565E2">
        <w:rPr>
          <w:b/>
          <w:bCs/>
          <w:noProof/>
        </w:rPr>
        <w:t>2006</w:t>
      </w:r>
      <w:r w:rsidRPr="002565E2">
        <w:rPr>
          <w:noProof/>
        </w:rPr>
        <w:t>. Nitrogen limitation constrains sustainability of ecosystem response to CO</w:t>
      </w:r>
      <w:r w:rsidRPr="002565E2">
        <w:rPr>
          <w:noProof/>
          <w:vertAlign w:val="subscript"/>
        </w:rPr>
        <w:t>2</w:t>
      </w:r>
      <w:r w:rsidRPr="002565E2">
        <w:rPr>
          <w:noProof/>
        </w:rPr>
        <w:t xml:space="preserve">. </w:t>
      </w:r>
      <w:r w:rsidRPr="002565E2">
        <w:rPr>
          <w:i/>
          <w:iCs/>
          <w:noProof/>
        </w:rPr>
        <w:t>Nature</w:t>
      </w:r>
      <w:r w:rsidRPr="002565E2">
        <w:rPr>
          <w:noProof/>
        </w:rPr>
        <w:t xml:space="preserve"> </w:t>
      </w:r>
      <w:r w:rsidRPr="002565E2">
        <w:rPr>
          <w:b/>
          <w:bCs/>
          <w:noProof/>
        </w:rPr>
        <w:t>440</w:t>
      </w:r>
      <w:r w:rsidRPr="002565E2">
        <w:rPr>
          <w:noProof/>
        </w:rPr>
        <w:t>: 922–925.</w:t>
      </w:r>
    </w:p>
    <w:p w14:paraId="198721EB" w14:textId="77777777" w:rsidR="002565E2" w:rsidRPr="002565E2" w:rsidRDefault="002565E2" w:rsidP="002565E2">
      <w:pPr>
        <w:widowControl w:val="0"/>
        <w:autoSpaceDE w:val="0"/>
        <w:autoSpaceDN w:val="0"/>
        <w:adjustRightInd w:val="0"/>
        <w:spacing w:line="360" w:lineRule="auto"/>
        <w:rPr>
          <w:noProof/>
        </w:rPr>
      </w:pPr>
      <w:r w:rsidRPr="002565E2">
        <w:rPr>
          <w:b/>
          <w:bCs/>
          <w:noProof/>
        </w:rPr>
        <w:t>Rogers A</w:t>
      </w:r>
      <w:r w:rsidRPr="002565E2">
        <w:rPr>
          <w:noProof/>
        </w:rPr>
        <w:t xml:space="preserve">. </w:t>
      </w:r>
      <w:r w:rsidRPr="002565E2">
        <w:rPr>
          <w:b/>
          <w:bCs/>
          <w:noProof/>
        </w:rPr>
        <w:t>2014</w:t>
      </w:r>
      <w:r w:rsidRPr="002565E2">
        <w:rPr>
          <w:noProof/>
        </w:rPr>
        <w:t>. The use and misuse of V</w:t>
      </w:r>
      <w:r w:rsidRPr="002565E2">
        <w:rPr>
          <w:noProof/>
          <w:vertAlign w:val="subscript"/>
        </w:rPr>
        <w:t>c,max</w:t>
      </w:r>
      <w:r w:rsidRPr="002565E2">
        <w:rPr>
          <w:noProof/>
        </w:rPr>
        <w:t xml:space="preserve"> in Earth System Models. </w:t>
      </w:r>
      <w:r w:rsidRPr="002565E2">
        <w:rPr>
          <w:i/>
          <w:iCs/>
          <w:noProof/>
        </w:rPr>
        <w:t>Photosynthesis Research</w:t>
      </w:r>
      <w:r w:rsidRPr="002565E2">
        <w:rPr>
          <w:noProof/>
        </w:rPr>
        <w:t xml:space="preserve"> </w:t>
      </w:r>
      <w:r w:rsidRPr="002565E2">
        <w:rPr>
          <w:b/>
          <w:bCs/>
          <w:noProof/>
        </w:rPr>
        <w:t>119</w:t>
      </w:r>
      <w:r w:rsidRPr="002565E2">
        <w:rPr>
          <w:noProof/>
        </w:rPr>
        <w:t>: 15–29.</w:t>
      </w:r>
    </w:p>
    <w:p w14:paraId="702D029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Rogers A, Medlyn BE, Dukes JS, Bonan GB, Caemmerer S, Dietze MC, Kattge J, Leakey ADB, Mercado LM, Niinemets Ü, </w:t>
      </w:r>
      <w:r w:rsidRPr="002565E2">
        <w:rPr>
          <w:b/>
          <w:bCs/>
          <w:i/>
          <w:iCs/>
          <w:noProof/>
        </w:rPr>
        <w:t>et al.</w:t>
      </w:r>
      <w:r w:rsidRPr="002565E2">
        <w:rPr>
          <w:noProof/>
        </w:rPr>
        <w:t xml:space="preserve"> </w:t>
      </w:r>
      <w:r w:rsidRPr="002565E2">
        <w:rPr>
          <w:b/>
          <w:bCs/>
          <w:noProof/>
        </w:rPr>
        <w:t>2017</w:t>
      </w:r>
      <w:r w:rsidRPr="002565E2">
        <w:rPr>
          <w:noProof/>
        </w:rPr>
        <w:t xml:space="preserve">. A roadmap for improving the representation of photosynthesis in Earth system models. </w:t>
      </w:r>
      <w:r w:rsidRPr="002565E2">
        <w:rPr>
          <w:i/>
          <w:iCs/>
          <w:noProof/>
        </w:rPr>
        <w:t>New Phytologist</w:t>
      </w:r>
      <w:r w:rsidRPr="002565E2">
        <w:rPr>
          <w:noProof/>
        </w:rPr>
        <w:t xml:space="preserve"> </w:t>
      </w:r>
      <w:r w:rsidRPr="002565E2">
        <w:rPr>
          <w:b/>
          <w:bCs/>
          <w:noProof/>
        </w:rPr>
        <w:t>213</w:t>
      </w:r>
      <w:r w:rsidRPr="002565E2">
        <w:rPr>
          <w:noProof/>
        </w:rPr>
        <w:t>: 22–42.</w:t>
      </w:r>
    </w:p>
    <w:p w14:paraId="09C97357" w14:textId="77777777" w:rsidR="002565E2" w:rsidRPr="002565E2" w:rsidRDefault="002565E2" w:rsidP="002565E2">
      <w:pPr>
        <w:widowControl w:val="0"/>
        <w:autoSpaceDE w:val="0"/>
        <w:autoSpaceDN w:val="0"/>
        <w:adjustRightInd w:val="0"/>
        <w:spacing w:line="360" w:lineRule="auto"/>
        <w:rPr>
          <w:noProof/>
        </w:rPr>
      </w:pPr>
      <w:r w:rsidRPr="002565E2">
        <w:rPr>
          <w:b/>
          <w:bCs/>
          <w:noProof/>
        </w:rPr>
        <w:t>Saathoff AJ, Welles J</w:t>
      </w:r>
      <w:r w:rsidRPr="002565E2">
        <w:rPr>
          <w:noProof/>
        </w:rPr>
        <w:t xml:space="preserve">. </w:t>
      </w:r>
      <w:r w:rsidRPr="002565E2">
        <w:rPr>
          <w:b/>
          <w:bCs/>
          <w:noProof/>
        </w:rPr>
        <w:t>2021</w:t>
      </w:r>
      <w:r w:rsidRPr="002565E2">
        <w:rPr>
          <w:noProof/>
        </w:rPr>
        <w:t xml:space="preserve">. Gas exchange measurements in the unsteady state. </w:t>
      </w:r>
      <w:r w:rsidRPr="002565E2">
        <w:rPr>
          <w:i/>
          <w:iCs/>
          <w:noProof/>
        </w:rPr>
        <w:t>Plant Cell and Environment</w:t>
      </w:r>
      <w:r w:rsidRPr="002565E2">
        <w:rPr>
          <w:noProof/>
        </w:rPr>
        <w:t xml:space="preserve"> </w:t>
      </w:r>
      <w:r w:rsidRPr="002565E2">
        <w:rPr>
          <w:b/>
          <w:bCs/>
          <w:noProof/>
        </w:rPr>
        <w:t>44</w:t>
      </w:r>
      <w:r w:rsidRPr="002565E2">
        <w:rPr>
          <w:noProof/>
        </w:rPr>
        <w:t>: 3509–3523.</w:t>
      </w:r>
    </w:p>
    <w:p w14:paraId="105A764C" w14:textId="77777777" w:rsidR="002565E2" w:rsidRPr="002565E2" w:rsidRDefault="002565E2" w:rsidP="002565E2">
      <w:pPr>
        <w:widowControl w:val="0"/>
        <w:autoSpaceDE w:val="0"/>
        <w:autoSpaceDN w:val="0"/>
        <w:adjustRightInd w:val="0"/>
        <w:spacing w:line="360" w:lineRule="auto"/>
        <w:rPr>
          <w:noProof/>
        </w:rPr>
      </w:pPr>
      <w:r w:rsidRPr="002565E2">
        <w:rPr>
          <w:b/>
          <w:bCs/>
          <w:noProof/>
        </w:rPr>
        <w:t>Sage RF</w:t>
      </w:r>
      <w:r w:rsidRPr="002565E2">
        <w:rPr>
          <w:noProof/>
        </w:rPr>
        <w:t xml:space="preserve">. </w:t>
      </w:r>
      <w:r w:rsidRPr="002565E2">
        <w:rPr>
          <w:b/>
          <w:bCs/>
          <w:noProof/>
        </w:rPr>
        <w:t>1994</w:t>
      </w:r>
      <w:r w:rsidRPr="002565E2">
        <w:rPr>
          <w:noProof/>
        </w:rPr>
        <w:t>. Acclimation of photosynthesis to increasing atmospheric CO</w:t>
      </w:r>
      <w:r w:rsidRPr="002565E2">
        <w:rPr>
          <w:noProof/>
          <w:vertAlign w:val="subscript"/>
        </w:rPr>
        <w:t>2</w:t>
      </w:r>
      <w:r w:rsidRPr="002565E2">
        <w:rPr>
          <w:noProof/>
        </w:rPr>
        <w:t xml:space="preserve">: The gas exchange perspective. </w:t>
      </w:r>
      <w:r w:rsidRPr="002565E2">
        <w:rPr>
          <w:i/>
          <w:iCs/>
          <w:noProof/>
        </w:rPr>
        <w:t>Photosynthesis Research</w:t>
      </w:r>
      <w:r w:rsidRPr="002565E2">
        <w:rPr>
          <w:noProof/>
        </w:rPr>
        <w:t xml:space="preserve"> </w:t>
      </w:r>
      <w:r w:rsidRPr="002565E2">
        <w:rPr>
          <w:b/>
          <w:bCs/>
          <w:noProof/>
        </w:rPr>
        <w:t>39</w:t>
      </w:r>
      <w:r w:rsidRPr="002565E2">
        <w:rPr>
          <w:noProof/>
        </w:rPr>
        <w:t>: 351–368.</w:t>
      </w:r>
    </w:p>
    <w:p w14:paraId="79790318" w14:textId="77777777" w:rsidR="002565E2" w:rsidRPr="002565E2" w:rsidRDefault="002565E2" w:rsidP="002565E2">
      <w:pPr>
        <w:widowControl w:val="0"/>
        <w:autoSpaceDE w:val="0"/>
        <w:autoSpaceDN w:val="0"/>
        <w:adjustRightInd w:val="0"/>
        <w:spacing w:line="360" w:lineRule="auto"/>
        <w:rPr>
          <w:noProof/>
        </w:rPr>
      </w:pPr>
      <w:r w:rsidRPr="002565E2">
        <w:rPr>
          <w:b/>
          <w:bCs/>
          <w:noProof/>
        </w:rPr>
        <w:t>Schneider CA, Rasband WS, Eliceiri KW</w:t>
      </w:r>
      <w:r w:rsidRPr="002565E2">
        <w:rPr>
          <w:noProof/>
        </w:rPr>
        <w:t xml:space="preserve">. </w:t>
      </w:r>
      <w:r w:rsidRPr="002565E2">
        <w:rPr>
          <w:b/>
          <w:bCs/>
          <w:noProof/>
        </w:rPr>
        <w:t>2012</w:t>
      </w:r>
      <w:r w:rsidRPr="002565E2">
        <w:rPr>
          <w:noProof/>
        </w:rPr>
        <w:t xml:space="preserve">. NIH Image to ImageJ: 25 years of image analysis. </w:t>
      </w:r>
      <w:r w:rsidRPr="002565E2">
        <w:rPr>
          <w:i/>
          <w:iCs/>
          <w:noProof/>
        </w:rPr>
        <w:t>Nature Methods</w:t>
      </w:r>
      <w:r w:rsidRPr="002565E2">
        <w:rPr>
          <w:noProof/>
        </w:rPr>
        <w:t xml:space="preserve"> </w:t>
      </w:r>
      <w:r w:rsidRPr="002565E2">
        <w:rPr>
          <w:b/>
          <w:bCs/>
          <w:noProof/>
        </w:rPr>
        <w:t>9</w:t>
      </w:r>
      <w:r w:rsidRPr="002565E2">
        <w:rPr>
          <w:noProof/>
        </w:rPr>
        <w:t>: 671–675.</w:t>
      </w:r>
    </w:p>
    <w:p w14:paraId="3278A67B" w14:textId="77777777" w:rsidR="002565E2" w:rsidRPr="002565E2" w:rsidRDefault="002565E2" w:rsidP="002565E2">
      <w:pPr>
        <w:widowControl w:val="0"/>
        <w:autoSpaceDE w:val="0"/>
        <w:autoSpaceDN w:val="0"/>
        <w:adjustRightInd w:val="0"/>
        <w:spacing w:line="360" w:lineRule="auto"/>
        <w:rPr>
          <w:noProof/>
        </w:rPr>
      </w:pPr>
      <w:r w:rsidRPr="002565E2">
        <w:rPr>
          <w:b/>
          <w:bCs/>
          <w:noProof/>
        </w:rPr>
        <w:t>Scott HG, Smith NG</w:t>
      </w:r>
      <w:r w:rsidRPr="002565E2">
        <w:rPr>
          <w:noProof/>
        </w:rPr>
        <w:t xml:space="preserve">. </w:t>
      </w:r>
      <w:r w:rsidRPr="002565E2">
        <w:rPr>
          <w:b/>
          <w:bCs/>
          <w:noProof/>
        </w:rPr>
        <w:t>2022</w:t>
      </w:r>
      <w:r w:rsidRPr="002565E2">
        <w:rPr>
          <w:noProof/>
        </w:rPr>
        <w:t xml:space="preserve">. A Model of C4 Photosynthetic Acclimation Based on Least-Cost Optimality Theory Suitable for Earth System Model Incorporation. </w:t>
      </w:r>
      <w:r w:rsidRPr="002565E2">
        <w:rPr>
          <w:i/>
          <w:iCs/>
          <w:noProof/>
        </w:rPr>
        <w:t>Journal of Advances in Modeling Earth Systems</w:t>
      </w:r>
      <w:r w:rsidRPr="002565E2">
        <w:rPr>
          <w:noProof/>
        </w:rPr>
        <w:t xml:space="preserve"> </w:t>
      </w:r>
      <w:r w:rsidRPr="002565E2">
        <w:rPr>
          <w:b/>
          <w:bCs/>
          <w:noProof/>
        </w:rPr>
        <w:t>14</w:t>
      </w:r>
      <w:r w:rsidRPr="002565E2">
        <w:rPr>
          <w:noProof/>
        </w:rPr>
        <w:t>: 1–16.</w:t>
      </w:r>
    </w:p>
    <w:p w14:paraId="599792C6" w14:textId="77777777" w:rsidR="002565E2" w:rsidRPr="002565E2" w:rsidRDefault="002565E2" w:rsidP="002565E2">
      <w:pPr>
        <w:widowControl w:val="0"/>
        <w:autoSpaceDE w:val="0"/>
        <w:autoSpaceDN w:val="0"/>
        <w:adjustRightInd w:val="0"/>
        <w:spacing w:line="360" w:lineRule="auto"/>
        <w:rPr>
          <w:noProof/>
        </w:rPr>
      </w:pPr>
      <w:r w:rsidRPr="002565E2">
        <w:rPr>
          <w:b/>
          <w:bCs/>
          <w:noProof/>
        </w:rPr>
        <w:t>Shi M, Fisher JB, Brzostek ER, Phillips RP</w:t>
      </w:r>
      <w:r w:rsidRPr="002565E2">
        <w:rPr>
          <w:noProof/>
        </w:rPr>
        <w:t xml:space="preserve">. </w:t>
      </w:r>
      <w:r w:rsidRPr="002565E2">
        <w:rPr>
          <w:b/>
          <w:bCs/>
          <w:noProof/>
        </w:rPr>
        <w:t>2016</w:t>
      </w:r>
      <w:r w:rsidRPr="002565E2">
        <w:rPr>
          <w:noProof/>
        </w:rPr>
        <w:t xml:space="preserve">. Carbon cost of plant nitrogen acquisition: Global carbon cycle impact from an improved plant nitrogen cycle in the Community Land Model. </w:t>
      </w:r>
      <w:r w:rsidRPr="002565E2">
        <w:rPr>
          <w:i/>
          <w:iCs/>
          <w:noProof/>
        </w:rPr>
        <w:t>Global Change Biology</w:t>
      </w:r>
      <w:r w:rsidRPr="002565E2">
        <w:rPr>
          <w:noProof/>
        </w:rPr>
        <w:t xml:space="preserve"> </w:t>
      </w:r>
      <w:r w:rsidRPr="002565E2">
        <w:rPr>
          <w:b/>
          <w:bCs/>
          <w:noProof/>
        </w:rPr>
        <w:t>22</w:t>
      </w:r>
      <w:r w:rsidRPr="002565E2">
        <w:rPr>
          <w:noProof/>
        </w:rPr>
        <w:t>: 1299–1314.</w:t>
      </w:r>
    </w:p>
    <w:p w14:paraId="26E6AAD2" w14:textId="77777777" w:rsidR="002565E2" w:rsidRPr="002565E2" w:rsidRDefault="002565E2" w:rsidP="002565E2">
      <w:pPr>
        <w:widowControl w:val="0"/>
        <w:autoSpaceDE w:val="0"/>
        <w:autoSpaceDN w:val="0"/>
        <w:adjustRightInd w:val="0"/>
        <w:spacing w:line="360" w:lineRule="auto"/>
        <w:rPr>
          <w:noProof/>
        </w:rPr>
      </w:pPr>
      <w:r w:rsidRPr="002565E2">
        <w:rPr>
          <w:b/>
          <w:bCs/>
          <w:noProof/>
        </w:rPr>
        <w:t>Smith NG, Dukes JS</w:t>
      </w:r>
      <w:r w:rsidRPr="002565E2">
        <w:rPr>
          <w:noProof/>
        </w:rPr>
        <w:t xml:space="preserve">. </w:t>
      </w:r>
      <w:r w:rsidRPr="002565E2">
        <w:rPr>
          <w:b/>
          <w:bCs/>
          <w:noProof/>
        </w:rPr>
        <w:t>2013</w:t>
      </w:r>
      <w:r w:rsidRPr="002565E2">
        <w:rPr>
          <w:noProof/>
        </w:rPr>
        <w:t>. Plant respiration and photosynthesis in global-scale models: incorporating acclimation to temperature and CO</w:t>
      </w:r>
      <w:r w:rsidRPr="002565E2">
        <w:rPr>
          <w:noProof/>
          <w:vertAlign w:val="subscript"/>
        </w:rPr>
        <w:t>2</w:t>
      </w:r>
      <w:r w:rsidRPr="002565E2">
        <w:rPr>
          <w:noProof/>
        </w:rPr>
        <w:t xml:space="preserve">. </w:t>
      </w:r>
      <w:r w:rsidRPr="002565E2">
        <w:rPr>
          <w:i/>
          <w:iCs/>
          <w:noProof/>
        </w:rPr>
        <w:t>Global Change Biology</w:t>
      </w:r>
      <w:r w:rsidRPr="002565E2">
        <w:rPr>
          <w:noProof/>
        </w:rPr>
        <w:t xml:space="preserve"> </w:t>
      </w:r>
      <w:r w:rsidRPr="002565E2">
        <w:rPr>
          <w:b/>
          <w:bCs/>
          <w:noProof/>
        </w:rPr>
        <w:t>19</w:t>
      </w:r>
      <w:r w:rsidRPr="002565E2">
        <w:rPr>
          <w:noProof/>
        </w:rPr>
        <w:t>: 45–63.</w:t>
      </w:r>
    </w:p>
    <w:p w14:paraId="7A33FB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Smith NG, Keenan TF</w:t>
      </w:r>
      <w:r w:rsidRPr="002565E2">
        <w:rPr>
          <w:noProof/>
        </w:rPr>
        <w:t xml:space="preserve">. </w:t>
      </w:r>
      <w:r w:rsidRPr="002565E2">
        <w:rPr>
          <w:b/>
          <w:bCs/>
          <w:noProof/>
        </w:rPr>
        <w:t>2020</w:t>
      </w:r>
      <w:r w:rsidRPr="002565E2">
        <w:rPr>
          <w:noProof/>
        </w:rPr>
        <w:t>. Mechanisms underlying leaf photosynthetic acclimation to warming and elevated CO</w:t>
      </w:r>
      <w:r w:rsidRPr="002565E2">
        <w:rPr>
          <w:noProof/>
          <w:vertAlign w:val="subscript"/>
        </w:rPr>
        <w:t>2</w:t>
      </w:r>
      <w:r w:rsidRPr="002565E2">
        <w:rPr>
          <w:noProof/>
        </w:rPr>
        <w:t xml:space="preserve"> as inferred from least‐cost optimality theory. </w:t>
      </w:r>
      <w:r w:rsidRPr="002565E2">
        <w:rPr>
          <w:i/>
          <w:iCs/>
          <w:noProof/>
        </w:rPr>
        <w:t>Global Change Biology</w:t>
      </w:r>
      <w:r w:rsidRPr="002565E2">
        <w:rPr>
          <w:noProof/>
        </w:rPr>
        <w:t xml:space="preserve"> </w:t>
      </w:r>
      <w:r w:rsidRPr="002565E2">
        <w:rPr>
          <w:b/>
          <w:bCs/>
          <w:noProof/>
        </w:rPr>
        <w:t>26</w:t>
      </w:r>
      <w:r w:rsidRPr="002565E2">
        <w:rPr>
          <w:noProof/>
        </w:rPr>
        <w:t>: 5202–5216.</w:t>
      </w:r>
    </w:p>
    <w:p w14:paraId="37463214"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Smith NG, Keenan TF, Prentice IC, Wang H, Wright IJ, Niinemets Ü, Crous KY, Domingues TF, Guerrieri R, Ishida FY, </w:t>
      </w:r>
      <w:r w:rsidRPr="002565E2">
        <w:rPr>
          <w:b/>
          <w:bCs/>
          <w:i/>
          <w:iCs/>
          <w:noProof/>
        </w:rPr>
        <w:t>et al.</w:t>
      </w:r>
      <w:r w:rsidRPr="002565E2">
        <w:rPr>
          <w:noProof/>
        </w:rPr>
        <w:t xml:space="preserve"> </w:t>
      </w:r>
      <w:r w:rsidRPr="002565E2">
        <w:rPr>
          <w:b/>
          <w:bCs/>
          <w:noProof/>
        </w:rPr>
        <w:t>2019</w:t>
      </w:r>
      <w:r w:rsidRPr="002565E2">
        <w:rPr>
          <w:noProof/>
        </w:rPr>
        <w:t xml:space="preserve">. Global photosynthetic capacity is optimized to the environment. </w:t>
      </w:r>
      <w:r w:rsidRPr="002565E2">
        <w:rPr>
          <w:i/>
          <w:iCs/>
          <w:noProof/>
        </w:rPr>
        <w:t>Ecology Letters</w:t>
      </w:r>
      <w:r w:rsidRPr="002565E2">
        <w:rPr>
          <w:noProof/>
        </w:rPr>
        <w:t xml:space="preserve"> </w:t>
      </w:r>
      <w:r w:rsidRPr="002565E2">
        <w:rPr>
          <w:b/>
          <w:bCs/>
          <w:noProof/>
        </w:rPr>
        <w:t>22</w:t>
      </w:r>
      <w:r w:rsidRPr="002565E2">
        <w:rPr>
          <w:noProof/>
        </w:rPr>
        <w:t>: 506–517.</w:t>
      </w:r>
    </w:p>
    <w:p w14:paraId="1AFC0BCD"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Smith SE, Read DJ</w:t>
      </w:r>
      <w:r w:rsidRPr="002565E2">
        <w:rPr>
          <w:noProof/>
        </w:rPr>
        <w:t xml:space="preserve">. </w:t>
      </w:r>
      <w:r w:rsidRPr="002565E2">
        <w:rPr>
          <w:b/>
          <w:bCs/>
          <w:noProof/>
        </w:rPr>
        <w:t>2008</w:t>
      </w:r>
      <w:r w:rsidRPr="002565E2">
        <w:rPr>
          <w:noProof/>
        </w:rPr>
        <w:t xml:space="preserve">. </w:t>
      </w:r>
      <w:r w:rsidRPr="002565E2">
        <w:rPr>
          <w:i/>
          <w:iCs/>
          <w:noProof/>
        </w:rPr>
        <w:t>Mycorrhizal Symbiosis</w:t>
      </w:r>
      <w:r w:rsidRPr="002565E2">
        <w:rPr>
          <w:noProof/>
        </w:rPr>
        <w:t>.</w:t>
      </w:r>
    </w:p>
    <w:p w14:paraId="525D657A" w14:textId="77777777" w:rsidR="002565E2" w:rsidRPr="002565E2" w:rsidRDefault="002565E2" w:rsidP="002565E2">
      <w:pPr>
        <w:widowControl w:val="0"/>
        <w:autoSpaceDE w:val="0"/>
        <w:autoSpaceDN w:val="0"/>
        <w:adjustRightInd w:val="0"/>
        <w:spacing w:line="360" w:lineRule="auto"/>
        <w:rPr>
          <w:noProof/>
        </w:rPr>
      </w:pPr>
      <w:r w:rsidRPr="002565E2">
        <w:rPr>
          <w:b/>
          <w:bCs/>
          <w:noProof/>
        </w:rPr>
        <w:t>Stocker BD, Wang H, Smith NG, Harrison SP, Keenan TF, Sandoval D, Davis T, Prentice IC</w:t>
      </w:r>
      <w:r w:rsidRPr="002565E2">
        <w:rPr>
          <w:noProof/>
        </w:rPr>
        <w:t xml:space="preserve">. </w:t>
      </w:r>
      <w:r w:rsidRPr="002565E2">
        <w:rPr>
          <w:b/>
          <w:bCs/>
          <w:noProof/>
        </w:rPr>
        <w:t>2020</w:t>
      </w:r>
      <w:r w:rsidRPr="002565E2">
        <w:rPr>
          <w:noProof/>
        </w:rPr>
        <w:t xml:space="preserve">. P-model v1.0: An optimality-based light use efficiency model for simulating ecosystem gross primary production. </w:t>
      </w:r>
      <w:r w:rsidRPr="002565E2">
        <w:rPr>
          <w:i/>
          <w:iCs/>
          <w:noProof/>
        </w:rPr>
        <w:t>Geoscientific Model Development</w:t>
      </w:r>
      <w:r w:rsidRPr="002565E2">
        <w:rPr>
          <w:noProof/>
        </w:rPr>
        <w:t xml:space="preserve"> </w:t>
      </w:r>
      <w:r w:rsidRPr="002565E2">
        <w:rPr>
          <w:b/>
          <w:bCs/>
          <w:noProof/>
        </w:rPr>
        <w:t>13</w:t>
      </w:r>
      <w:r w:rsidRPr="002565E2">
        <w:rPr>
          <w:noProof/>
        </w:rPr>
        <w:t>: 1545–1581.</w:t>
      </w:r>
    </w:p>
    <w:p w14:paraId="640AE763" w14:textId="77777777" w:rsidR="002565E2" w:rsidRPr="002565E2" w:rsidRDefault="002565E2" w:rsidP="002565E2">
      <w:pPr>
        <w:widowControl w:val="0"/>
        <w:autoSpaceDE w:val="0"/>
        <w:autoSpaceDN w:val="0"/>
        <w:adjustRightInd w:val="0"/>
        <w:spacing w:line="360" w:lineRule="auto"/>
        <w:rPr>
          <w:noProof/>
        </w:rPr>
      </w:pPr>
      <w:r w:rsidRPr="002565E2">
        <w:rPr>
          <w:b/>
          <w:bCs/>
          <w:noProof/>
        </w:rPr>
        <w:t>Terrer C, Vicca S, Hungate BA, Phillips RP, Prentice IC</w:t>
      </w:r>
      <w:r w:rsidRPr="002565E2">
        <w:rPr>
          <w:noProof/>
        </w:rPr>
        <w:t xml:space="preserve">. </w:t>
      </w:r>
      <w:r w:rsidRPr="002565E2">
        <w:rPr>
          <w:b/>
          <w:bCs/>
          <w:noProof/>
        </w:rPr>
        <w:t>2016</w:t>
      </w:r>
      <w:r w:rsidRPr="002565E2">
        <w:rPr>
          <w:noProof/>
        </w:rPr>
        <w:t>. Mycorrhizal association as a primary control of the CO</w:t>
      </w:r>
      <w:r w:rsidRPr="002565E2">
        <w:rPr>
          <w:noProof/>
          <w:vertAlign w:val="subscript"/>
        </w:rPr>
        <w:t>2</w:t>
      </w:r>
      <w:r w:rsidRPr="002565E2">
        <w:rPr>
          <w:noProof/>
        </w:rPr>
        <w:t xml:space="preserve"> fertilization effect. </w:t>
      </w:r>
      <w:r w:rsidRPr="002565E2">
        <w:rPr>
          <w:i/>
          <w:iCs/>
          <w:noProof/>
        </w:rPr>
        <w:t>Science</w:t>
      </w:r>
      <w:r w:rsidRPr="002565E2">
        <w:rPr>
          <w:noProof/>
        </w:rPr>
        <w:t xml:space="preserve"> </w:t>
      </w:r>
      <w:r w:rsidRPr="002565E2">
        <w:rPr>
          <w:b/>
          <w:bCs/>
          <w:noProof/>
        </w:rPr>
        <w:t>353</w:t>
      </w:r>
      <w:r w:rsidRPr="002565E2">
        <w:rPr>
          <w:noProof/>
        </w:rPr>
        <w:t>: 72–74.</w:t>
      </w:r>
    </w:p>
    <w:p w14:paraId="115BBAA7" w14:textId="77777777" w:rsidR="002565E2" w:rsidRPr="002565E2" w:rsidRDefault="002565E2" w:rsidP="002565E2">
      <w:pPr>
        <w:widowControl w:val="0"/>
        <w:autoSpaceDE w:val="0"/>
        <w:autoSpaceDN w:val="0"/>
        <w:adjustRightInd w:val="0"/>
        <w:spacing w:line="360" w:lineRule="auto"/>
        <w:rPr>
          <w:noProof/>
        </w:rPr>
      </w:pPr>
      <w:r w:rsidRPr="002565E2">
        <w:rPr>
          <w:b/>
          <w:bCs/>
          <w:noProof/>
        </w:rPr>
        <w:t>Terrer C, Vicca S, Stocker BD, Hungate BA, Phillips RP, Reich PB, Finzi AC, Prentice IC</w:t>
      </w:r>
      <w:r w:rsidRPr="002565E2">
        <w:rPr>
          <w:noProof/>
        </w:rPr>
        <w:t xml:space="preserve">. </w:t>
      </w:r>
      <w:r w:rsidRPr="002565E2">
        <w:rPr>
          <w:b/>
          <w:bCs/>
          <w:noProof/>
        </w:rPr>
        <w:t>2018</w:t>
      </w:r>
      <w:r w:rsidRPr="002565E2">
        <w:rPr>
          <w:noProof/>
        </w:rPr>
        <w:t>. Ecosystem responses to elevated CO</w:t>
      </w:r>
      <w:r w:rsidRPr="002565E2">
        <w:rPr>
          <w:noProof/>
          <w:vertAlign w:val="subscript"/>
        </w:rPr>
        <w:t>2</w:t>
      </w:r>
      <w:r w:rsidRPr="002565E2">
        <w:rPr>
          <w:noProof/>
        </w:rPr>
        <w:t xml:space="preserve"> governed by plant–soil interactions and the cost of nitrogen acquisition. </w:t>
      </w:r>
      <w:r w:rsidRPr="002565E2">
        <w:rPr>
          <w:i/>
          <w:iCs/>
          <w:noProof/>
        </w:rPr>
        <w:t>New Phytologist</w:t>
      </w:r>
      <w:r w:rsidRPr="002565E2">
        <w:rPr>
          <w:noProof/>
        </w:rPr>
        <w:t xml:space="preserve"> </w:t>
      </w:r>
      <w:r w:rsidRPr="002565E2">
        <w:rPr>
          <w:b/>
          <w:bCs/>
          <w:noProof/>
        </w:rPr>
        <w:t>217</w:t>
      </w:r>
      <w:r w:rsidRPr="002565E2">
        <w:rPr>
          <w:noProof/>
        </w:rPr>
        <w:t>: 507–522.</w:t>
      </w:r>
    </w:p>
    <w:p w14:paraId="07144B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Vitousek PM, Cassman K, Cleveland CC, Crews T, Field CB, Grimm NB, Howarth RW, Marino R, Martinelli L, Rastetter EB, </w:t>
      </w:r>
      <w:r w:rsidRPr="002565E2">
        <w:rPr>
          <w:b/>
          <w:bCs/>
          <w:i/>
          <w:iCs/>
          <w:noProof/>
        </w:rPr>
        <w:t>et al.</w:t>
      </w:r>
      <w:r w:rsidRPr="002565E2">
        <w:rPr>
          <w:noProof/>
        </w:rPr>
        <w:t xml:space="preserve"> </w:t>
      </w:r>
      <w:r w:rsidRPr="002565E2">
        <w:rPr>
          <w:b/>
          <w:bCs/>
          <w:noProof/>
        </w:rPr>
        <w:t>2002</w:t>
      </w:r>
      <w:r w:rsidRPr="002565E2">
        <w:rPr>
          <w:noProof/>
        </w:rPr>
        <w:t>. Towards an ecological understanding of biological nitrogen fixation. In: The Nitrogen Cycle at Regional to Global Scales. Dordrecht: Springer Netherlands, 1–45.</w:t>
      </w:r>
    </w:p>
    <w:p w14:paraId="30A2FA26" w14:textId="77777777" w:rsidR="002565E2" w:rsidRPr="002565E2" w:rsidRDefault="002565E2" w:rsidP="002565E2">
      <w:pPr>
        <w:widowControl w:val="0"/>
        <w:autoSpaceDE w:val="0"/>
        <w:autoSpaceDN w:val="0"/>
        <w:adjustRightInd w:val="0"/>
        <w:spacing w:line="360" w:lineRule="auto"/>
        <w:rPr>
          <w:noProof/>
        </w:rPr>
      </w:pPr>
      <w:r w:rsidRPr="002565E2">
        <w:rPr>
          <w:b/>
          <w:bCs/>
          <w:noProof/>
        </w:rPr>
        <w:t>Vitousek PM, Howarth RW</w:t>
      </w:r>
      <w:r w:rsidRPr="002565E2">
        <w:rPr>
          <w:noProof/>
        </w:rPr>
        <w:t xml:space="preserve">. </w:t>
      </w:r>
      <w:r w:rsidRPr="002565E2">
        <w:rPr>
          <w:b/>
          <w:bCs/>
          <w:noProof/>
        </w:rPr>
        <w:t>1991</w:t>
      </w:r>
      <w:r w:rsidRPr="002565E2">
        <w:rPr>
          <w:noProof/>
        </w:rPr>
        <w:t xml:space="preserve">. Nitrogen limitation on land and in the sea: How can it occur? </w:t>
      </w:r>
      <w:r w:rsidRPr="002565E2">
        <w:rPr>
          <w:i/>
          <w:iCs/>
          <w:noProof/>
        </w:rPr>
        <w:t>Biogeochemistry</w:t>
      </w:r>
      <w:r w:rsidRPr="002565E2">
        <w:rPr>
          <w:noProof/>
        </w:rPr>
        <w:t xml:space="preserve"> </w:t>
      </w:r>
      <w:r w:rsidRPr="002565E2">
        <w:rPr>
          <w:b/>
          <w:bCs/>
          <w:noProof/>
        </w:rPr>
        <w:t>13</w:t>
      </w:r>
      <w:r w:rsidRPr="002565E2">
        <w:rPr>
          <w:noProof/>
        </w:rPr>
        <w:t>: 87–115.</w:t>
      </w:r>
    </w:p>
    <w:p w14:paraId="776357CC" w14:textId="77777777" w:rsidR="002565E2" w:rsidRPr="002565E2" w:rsidRDefault="002565E2" w:rsidP="002565E2">
      <w:pPr>
        <w:widowControl w:val="0"/>
        <w:autoSpaceDE w:val="0"/>
        <w:autoSpaceDN w:val="0"/>
        <w:adjustRightInd w:val="0"/>
        <w:spacing w:line="360" w:lineRule="auto"/>
        <w:rPr>
          <w:noProof/>
        </w:rPr>
      </w:pPr>
      <w:r w:rsidRPr="002565E2">
        <w:rPr>
          <w:b/>
          <w:bCs/>
          <w:noProof/>
        </w:rPr>
        <w:t>Walker AP, Beckerman AP, Gu L, Kattge J, Cernusak LA, Domingues TF, Scales JC, Wohlfahrt G, Wullschleger SD, Woodward FI</w:t>
      </w:r>
      <w:r w:rsidRPr="002565E2">
        <w:rPr>
          <w:noProof/>
        </w:rPr>
        <w:t xml:space="preserve">. </w:t>
      </w:r>
      <w:r w:rsidRPr="002565E2">
        <w:rPr>
          <w:b/>
          <w:bCs/>
          <w:noProof/>
        </w:rPr>
        <w:t>2014</w:t>
      </w:r>
      <w:r w:rsidRPr="002565E2">
        <w:rPr>
          <w:noProof/>
        </w:rPr>
        <w:t>. The relationship of leaf photosynthetic traits - V</w:t>
      </w:r>
      <w:r w:rsidRPr="002565E2">
        <w:rPr>
          <w:noProof/>
          <w:vertAlign w:val="subscript"/>
        </w:rPr>
        <w:t>cmax</w:t>
      </w:r>
      <w:r w:rsidRPr="002565E2">
        <w:rPr>
          <w:noProof/>
        </w:rPr>
        <w:t xml:space="preserve"> and J</w:t>
      </w:r>
      <w:r w:rsidRPr="002565E2">
        <w:rPr>
          <w:noProof/>
          <w:vertAlign w:val="subscript"/>
        </w:rPr>
        <w:t>max</w:t>
      </w:r>
      <w:r w:rsidRPr="002565E2">
        <w:rPr>
          <w:noProof/>
        </w:rPr>
        <w:t xml:space="preserve"> - to leaf nitrogen, leaf phosphorus, and specific leaf area: a meta-analysis and modeling study. </w:t>
      </w:r>
      <w:r w:rsidRPr="002565E2">
        <w:rPr>
          <w:i/>
          <w:iCs/>
          <w:noProof/>
        </w:rPr>
        <w:t>Ecology and Evolution</w:t>
      </w:r>
      <w:r w:rsidRPr="002565E2">
        <w:rPr>
          <w:noProof/>
        </w:rPr>
        <w:t xml:space="preserve"> </w:t>
      </w:r>
      <w:r w:rsidRPr="002565E2">
        <w:rPr>
          <w:b/>
          <w:bCs/>
          <w:noProof/>
        </w:rPr>
        <w:t>4</w:t>
      </w:r>
      <w:r w:rsidRPr="002565E2">
        <w:rPr>
          <w:noProof/>
        </w:rPr>
        <w:t>: 3218–3235.</w:t>
      </w:r>
    </w:p>
    <w:p w14:paraId="392C1EB4" w14:textId="77777777" w:rsidR="002565E2" w:rsidRPr="002565E2" w:rsidRDefault="002565E2" w:rsidP="002565E2">
      <w:pPr>
        <w:widowControl w:val="0"/>
        <w:autoSpaceDE w:val="0"/>
        <w:autoSpaceDN w:val="0"/>
        <w:adjustRightInd w:val="0"/>
        <w:spacing w:line="360" w:lineRule="auto"/>
        <w:rPr>
          <w:noProof/>
        </w:rPr>
      </w:pPr>
      <w:r w:rsidRPr="002565E2">
        <w:rPr>
          <w:b/>
          <w:bCs/>
          <w:noProof/>
        </w:rPr>
        <w:t>Wang H, Prentice IC, Keenan TF, Davis TW, Wright IJ, Cornwell WK, Evans BJ, Peng C</w:t>
      </w:r>
      <w:r w:rsidRPr="002565E2">
        <w:rPr>
          <w:noProof/>
        </w:rPr>
        <w:t xml:space="preserve">. </w:t>
      </w:r>
      <w:r w:rsidRPr="002565E2">
        <w:rPr>
          <w:b/>
          <w:bCs/>
          <w:noProof/>
        </w:rPr>
        <w:t>2017</w:t>
      </w:r>
      <w:r w:rsidRPr="002565E2">
        <w:rPr>
          <w:noProof/>
        </w:rPr>
        <w:t xml:space="preserve">. Towards a universal model for carbon dioxide uptake by plants. </w:t>
      </w:r>
      <w:r w:rsidRPr="002565E2">
        <w:rPr>
          <w:i/>
          <w:iCs/>
          <w:noProof/>
        </w:rPr>
        <w:t>Nature Plants</w:t>
      </w:r>
      <w:r w:rsidRPr="002565E2">
        <w:rPr>
          <w:noProof/>
        </w:rPr>
        <w:t xml:space="preserve"> </w:t>
      </w:r>
      <w:r w:rsidRPr="002565E2">
        <w:rPr>
          <w:b/>
          <w:bCs/>
          <w:noProof/>
        </w:rPr>
        <w:t>3</w:t>
      </w:r>
      <w:r w:rsidRPr="002565E2">
        <w:rPr>
          <w:noProof/>
        </w:rPr>
        <w:t>: 734–741.</w:t>
      </w:r>
    </w:p>
    <w:p w14:paraId="6CA2A0F3" w14:textId="77777777" w:rsidR="002565E2" w:rsidRPr="002565E2" w:rsidRDefault="002565E2" w:rsidP="002565E2">
      <w:pPr>
        <w:widowControl w:val="0"/>
        <w:autoSpaceDE w:val="0"/>
        <w:autoSpaceDN w:val="0"/>
        <w:adjustRightInd w:val="0"/>
        <w:spacing w:line="360" w:lineRule="auto"/>
        <w:rPr>
          <w:noProof/>
        </w:rPr>
      </w:pPr>
      <w:r w:rsidRPr="002565E2">
        <w:rPr>
          <w:b/>
          <w:bCs/>
          <w:noProof/>
        </w:rPr>
        <w:t>Waring EF, Perkowski EA, Smith NG</w:t>
      </w:r>
      <w:r w:rsidRPr="002565E2">
        <w:rPr>
          <w:noProof/>
        </w:rPr>
        <w:t xml:space="preserve">. </w:t>
      </w:r>
      <w:r w:rsidRPr="002565E2">
        <w:rPr>
          <w:b/>
          <w:bCs/>
          <w:noProof/>
        </w:rPr>
        <w:t>2023</w:t>
      </w:r>
      <w:r w:rsidRPr="002565E2">
        <w:rPr>
          <w:noProof/>
        </w:rPr>
        <w:t xml:space="preserve">. Soil nitrogen fertilization reduces relative leaf nitrogen allocation to photosynthesis. </w:t>
      </w:r>
      <w:r w:rsidRPr="002565E2">
        <w:rPr>
          <w:i/>
          <w:iCs/>
          <w:noProof/>
        </w:rPr>
        <w:t>Journal of Experimental Botany</w:t>
      </w:r>
      <w:r w:rsidRPr="002565E2">
        <w:rPr>
          <w:noProof/>
        </w:rPr>
        <w:t xml:space="preserve"> </w:t>
      </w:r>
      <w:r w:rsidRPr="002565E2">
        <w:rPr>
          <w:b/>
          <w:bCs/>
          <w:noProof/>
        </w:rPr>
        <w:t>74</w:t>
      </w:r>
      <w:r w:rsidRPr="002565E2">
        <w:rPr>
          <w:noProof/>
        </w:rPr>
        <w:t>: 5166–5180.</w:t>
      </w:r>
    </w:p>
    <w:p w14:paraId="36058802" w14:textId="77777777" w:rsidR="002565E2" w:rsidRPr="002565E2" w:rsidRDefault="002565E2" w:rsidP="002565E2">
      <w:pPr>
        <w:widowControl w:val="0"/>
        <w:autoSpaceDE w:val="0"/>
        <w:autoSpaceDN w:val="0"/>
        <w:adjustRightInd w:val="0"/>
        <w:spacing w:line="360" w:lineRule="auto"/>
        <w:rPr>
          <w:noProof/>
        </w:rPr>
      </w:pPr>
      <w:r w:rsidRPr="002565E2">
        <w:rPr>
          <w:b/>
          <w:bCs/>
          <w:noProof/>
        </w:rPr>
        <w:t>Wellburn AR</w:t>
      </w:r>
      <w:r w:rsidRPr="002565E2">
        <w:rPr>
          <w:noProof/>
        </w:rPr>
        <w:t xml:space="preserve">. </w:t>
      </w:r>
      <w:r w:rsidRPr="002565E2">
        <w:rPr>
          <w:b/>
          <w:bCs/>
          <w:noProof/>
        </w:rPr>
        <w:t>1994</w:t>
      </w:r>
      <w:r w:rsidRPr="002565E2">
        <w:rPr>
          <w:noProof/>
        </w:rPr>
        <w:t xml:space="preserve">. The spectral determination of chlorophylls a and b, as well as total carotenoids, using various solvents with spectrophotometers of different resolution. </w:t>
      </w:r>
      <w:r w:rsidRPr="002565E2">
        <w:rPr>
          <w:i/>
          <w:iCs/>
          <w:noProof/>
        </w:rPr>
        <w:t>Journal of Plant Physiology</w:t>
      </w:r>
      <w:r w:rsidRPr="002565E2">
        <w:rPr>
          <w:noProof/>
        </w:rPr>
        <w:t xml:space="preserve"> </w:t>
      </w:r>
      <w:r w:rsidRPr="002565E2">
        <w:rPr>
          <w:b/>
          <w:bCs/>
          <w:noProof/>
        </w:rPr>
        <w:t>144</w:t>
      </w:r>
      <w:r w:rsidRPr="002565E2">
        <w:rPr>
          <w:noProof/>
        </w:rPr>
        <w:t>: 307–313.</w:t>
      </w:r>
    </w:p>
    <w:p w14:paraId="0D3F86C7"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Westerband AC, Wright IJ, Maire V, Paillassa J, Prentice IC, Atkin OK, Bloomfield KJ, Cernusak LA, Dong N, Gleason SM, </w:t>
      </w:r>
      <w:r w:rsidRPr="002565E2">
        <w:rPr>
          <w:b/>
          <w:bCs/>
          <w:i/>
          <w:iCs/>
          <w:noProof/>
        </w:rPr>
        <w:t>et al.</w:t>
      </w:r>
      <w:r w:rsidRPr="002565E2">
        <w:rPr>
          <w:noProof/>
        </w:rPr>
        <w:t xml:space="preserve"> </w:t>
      </w:r>
      <w:r w:rsidRPr="002565E2">
        <w:rPr>
          <w:b/>
          <w:bCs/>
          <w:noProof/>
        </w:rPr>
        <w:t>2023</w:t>
      </w:r>
      <w:r w:rsidRPr="002565E2">
        <w:rPr>
          <w:noProof/>
        </w:rPr>
        <w:t xml:space="preserve">. Coordination of photosynthetic traits across soil and climate gradients. </w:t>
      </w:r>
      <w:r w:rsidRPr="002565E2">
        <w:rPr>
          <w:i/>
          <w:iCs/>
          <w:noProof/>
        </w:rPr>
        <w:t>Global Change Biology</w:t>
      </w:r>
      <w:r w:rsidRPr="002565E2">
        <w:rPr>
          <w:noProof/>
        </w:rPr>
        <w:t xml:space="preserve"> </w:t>
      </w:r>
      <w:r w:rsidRPr="002565E2">
        <w:rPr>
          <w:b/>
          <w:bCs/>
          <w:noProof/>
        </w:rPr>
        <w:t>29</w:t>
      </w:r>
      <w:r w:rsidRPr="002565E2">
        <w:rPr>
          <w:noProof/>
        </w:rPr>
        <w:t>: 856–873.</w:t>
      </w:r>
    </w:p>
    <w:p w14:paraId="59222FCC" w14:textId="77777777" w:rsidR="002565E2" w:rsidRPr="002565E2" w:rsidRDefault="002565E2" w:rsidP="002565E2">
      <w:pPr>
        <w:widowControl w:val="0"/>
        <w:autoSpaceDE w:val="0"/>
        <w:autoSpaceDN w:val="0"/>
        <w:adjustRightInd w:val="0"/>
        <w:spacing w:line="360" w:lineRule="auto"/>
        <w:rPr>
          <w:noProof/>
        </w:rPr>
      </w:pPr>
      <w:r w:rsidRPr="002565E2">
        <w:rPr>
          <w:b/>
          <w:bCs/>
          <w:noProof/>
        </w:rPr>
        <w:t>Wieder WR, Cleveland CC, Smith WK, Todd-Brown K</w:t>
      </w:r>
      <w:r w:rsidRPr="002565E2">
        <w:rPr>
          <w:noProof/>
        </w:rPr>
        <w:t xml:space="preserve">. </w:t>
      </w:r>
      <w:r w:rsidRPr="002565E2">
        <w:rPr>
          <w:b/>
          <w:bCs/>
          <w:noProof/>
        </w:rPr>
        <w:t>2015</w:t>
      </w:r>
      <w:r w:rsidRPr="002565E2">
        <w:rPr>
          <w:noProof/>
        </w:rPr>
        <w:t xml:space="preserve">. Future productivity and carbon storage limited by terrestrial nutrient availability. </w:t>
      </w:r>
      <w:r w:rsidRPr="002565E2">
        <w:rPr>
          <w:i/>
          <w:iCs/>
          <w:noProof/>
        </w:rPr>
        <w:t>Nature Geoscience</w:t>
      </w:r>
      <w:r w:rsidRPr="002565E2">
        <w:rPr>
          <w:noProof/>
        </w:rPr>
        <w:t xml:space="preserve"> </w:t>
      </w:r>
      <w:r w:rsidRPr="002565E2">
        <w:rPr>
          <w:b/>
          <w:bCs/>
          <w:noProof/>
        </w:rPr>
        <w:t>8</w:t>
      </w:r>
      <w:r w:rsidRPr="002565E2">
        <w:rPr>
          <w:noProof/>
        </w:rPr>
        <w:t>: 441–444.</w:t>
      </w:r>
    </w:p>
    <w:p w14:paraId="0F908519"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Wright IJ, Reich PB, Westoby M</w:t>
      </w:r>
      <w:r w:rsidRPr="002565E2">
        <w:rPr>
          <w:noProof/>
        </w:rPr>
        <w:t xml:space="preserve">. </w:t>
      </w:r>
      <w:r w:rsidRPr="002565E2">
        <w:rPr>
          <w:b/>
          <w:bCs/>
          <w:noProof/>
        </w:rPr>
        <w:t>2003</w:t>
      </w:r>
      <w:r w:rsidRPr="002565E2">
        <w:rPr>
          <w:noProof/>
        </w:rPr>
        <w:t xml:space="preserve">. Least-cost input mixtures of water and nitrogen for photosynthesis. </w:t>
      </w:r>
      <w:r w:rsidRPr="002565E2">
        <w:rPr>
          <w:i/>
          <w:iCs/>
          <w:noProof/>
        </w:rPr>
        <w:t>The American Naturalist</w:t>
      </w:r>
      <w:r w:rsidRPr="002565E2">
        <w:rPr>
          <w:noProof/>
        </w:rPr>
        <w:t xml:space="preserve"> </w:t>
      </w:r>
      <w:r w:rsidRPr="002565E2">
        <w:rPr>
          <w:b/>
          <w:bCs/>
          <w:noProof/>
        </w:rPr>
        <w:t>161</w:t>
      </w:r>
      <w:r w:rsidRPr="002565E2">
        <w:rPr>
          <w:noProof/>
        </w:rPr>
        <w:t>: 98–111.</w:t>
      </w:r>
    </w:p>
    <w:p w14:paraId="364EB75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Zaehle S, Medlyn BE, De Kauwe MG, Walker AP, Dietze MC, Hickler T, Luo Y, Wang YP, El-Masri B, Thornton P, </w:t>
      </w:r>
      <w:r w:rsidRPr="002565E2">
        <w:rPr>
          <w:b/>
          <w:bCs/>
          <w:i/>
          <w:iCs/>
          <w:noProof/>
        </w:rPr>
        <w:t>et al.</w:t>
      </w:r>
      <w:r w:rsidRPr="002565E2">
        <w:rPr>
          <w:noProof/>
        </w:rPr>
        <w:t xml:space="preserve"> </w:t>
      </w:r>
      <w:r w:rsidRPr="002565E2">
        <w:rPr>
          <w:b/>
          <w:bCs/>
          <w:noProof/>
        </w:rPr>
        <w:t>2014</w:t>
      </w:r>
      <w:r w:rsidRPr="002565E2">
        <w:rPr>
          <w:noProof/>
        </w:rPr>
        <w:t>. Evaluation of 11 terrestrial carbon-nitrogen cycle models against observations from two temperate Free-Air CO</w:t>
      </w:r>
      <w:r w:rsidRPr="002565E2">
        <w:rPr>
          <w:noProof/>
          <w:vertAlign w:val="subscript"/>
        </w:rPr>
        <w:t>2</w:t>
      </w:r>
      <w:r w:rsidRPr="002565E2">
        <w:rPr>
          <w:noProof/>
        </w:rPr>
        <w:t xml:space="preserve"> Enrichment studies. </w:t>
      </w:r>
      <w:r w:rsidRPr="002565E2">
        <w:rPr>
          <w:i/>
          <w:iCs/>
          <w:noProof/>
        </w:rPr>
        <w:t>New Phytologist</w:t>
      </w:r>
      <w:r w:rsidRPr="002565E2">
        <w:rPr>
          <w:noProof/>
        </w:rPr>
        <w:t xml:space="preserve"> </w:t>
      </w:r>
      <w:r w:rsidRPr="002565E2">
        <w:rPr>
          <w:b/>
          <w:bCs/>
          <w:noProof/>
        </w:rPr>
        <w:t>202</w:t>
      </w:r>
      <w:r w:rsidRPr="002565E2">
        <w:rPr>
          <w:noProof/>
        </w:rPr>
        <w:t>: 803–822.</w:t>
      </w:r>
    </w:p>
    <w:p w14:paraId="59680A8D" w14:textId="04DC8BB5" w:rsidR="007A3065" w:rsidRPr="007A3065" w:rsidRDefault="007A3065" w:rsidP="002565E2">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0AB46" w14:textId="77777777" w:rsidR="007F2F32" w:rsidRDefault="007F2F32" w:rsidP="00BE0B5B">
      <w:r>
        <w:separator/>
      </w:r>
    </w:p>
  </w:endnote>
  <w:endnote w:type="continuationSeparator" w:id="0">
    <w:p w14:paraId="239C6704" w14:textId="77777777" w:rsidR="007F2F32" w:rsidRDefault="007F2F32" w:rsidP="00BE0B5B">
      <w:r>
        <w:continuationSeparator/>
      </w:r>
    </w:p>
  </w:endnote>
  <w:endnote w:type="continuationNotice" w:id="1">
    <w:p w14:paraId="31529E0B" w14:textId="77777777" w:rsidR="007F2F32" w:rsidRDefault="007F2F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29928" w14:textId="77777777" w:rsidR="007F2F32" w:rsidRDefault="007F2F32" w:rsidP="00BE0B5B">
      <w:r>
        <w:separator/>
      </w:r>
    </w:p>
  </w:footnote>
  <w:footnote w:type="continuationSeparator" w:id="0">
    <w:p w14:paraId="6BA944B9" w14:textId="77777777" w:rsidR="007F2F32" w:rsidRDefault="007F2F32" w:rsidP="00BE0B5B">
      <w:r>
        <w:continuationSeparator/>
      </w:r>
    </w:p>
  </w:footnote>
  <w:footnote w:type="continuationNotice" w:id="1">
    <w:p w14:paraId="3F2D6A41" w14:textId="77777777" w:rsidR="007F2F32" w:rsidRDefault="007F2F3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0E6"/>
    <w:rsid w:val="0010020A"/>
    <w:rsid w:val="0010020B"/>
    <w:rsid w:val="00100670"/>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1DB0"/>
    <w:rsid w:val="00183498"/>
    <w:rsid w:val="001842B5"/>
    <w:rsid w:val="00184366"/>
    <w:rsid w:val="001861D2"/>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5181"/>
    <w:rsid w:val="001F5239"/>
    <w:rsid w:val="001F5AAB"/>
    <w:rsid w:val="00202601"/>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A43"/>
    <w:rsid w:val="002B426A"/>
    <w:rsid w:val="002B4483"/>
    <w:rsid w:val="002B4DBF"/>
    <w:rsid w:val="002B64B2"/>
    <w:rsid w:val="002B6575"/>
    <w:rsid w:val="002B78C1"/>
    <w:rsid w:val="002C0F1F"/>
    <w:rsid w:val="002C1BAE"/>
    <w:rsid w:val="002C30A0"/>
    <w:rsid w:val="002C360E"/>
    <w:rsid w:val="002C3997"/>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430E"/>
    <w:rsid w:val="004B70BE"/>
    <w:rsid w:val="004C2086"/>
    <w:rsid w:val="004C2592"/>
    <w:rsid w:val="004C38A1"/>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806"/>
    <w:rsid w:val="005E198F"/>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2F32"/>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7AC1"/>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16DB"/>
    <w:rsid w:val="00B23B07"/>
    <w:rsid w:val="00B2438E"/>
    <w:rsid w:val="00B25841"/>
    <w:rsid w:val="00B259D1"/>
    <w:rsid w:val="00B26AEE"/>
    <w:rsid w:val="00B26FCB"/>
    <w:rsid w:val="00B27A13"/>
    <w:rsid w:val="00B27FEF"/>
    <w:rsid w:val="00B330CE"/>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DF5"/>
    <w:rsid w:val="00BA7638"/>
    <w:rsid w:val="00BA78E8"/>
    <w:rsid w:val="00BB00AD"/>
    <w:rsid w:val="00BB1B0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553"/>
    <w:rsid w:val="00D40F7F"/>
    <w:rsid w:val="00D47386"/>
    <w:rsid w:val="00D4788C"/>
    <w:rsid w:val="00D47AD3"/>
    <w:rsid w:val="00D52184"/>
    <w:rsid w:val="00D52B93"/>
    <w:rsid w:val="00D53668"/>
    <w:rsid w:val="00D545DE"/>
    <w:rsid w:val="00D607CC"/>
    <w:rsid w:val="00D60D5F"/>
    <w:rsid w:val="00D61297"/>
    <w:rsid w:val="00D6169F"/>
    <w:rsid w:val="00D6180E"/>
    <w:rsid w:val="00D643E3"/>
    <w:rsid w:val="00D646BA"/>
    <w:rsid w:val="00D669E9"/>
    <w:rsid w:val="00D67B50"/>
    <w:rsid w:val="00D71956"/>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56EA"/>
    <w:rsid w:val="00DD7652"/>
    <w:rsid w:val="00DD79E2"/>
    <w:rsid w:val="00DD7A47"/>
    <w:rsid w:val="00DD7CBB"/>
    <w:rsid w:val="00DE0CDB"/>
    <w:rsid w:val="00DE117E"/>
    <w:rsid w:val="00DE2858"/>
    <w:rsid w:val="00DE2B27"/>
    <w:rsid w:val="00DE3434"/>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B31"/>
    <w:rsid w:val="00E07DCD"/>
    <w:rsid w:val="00E1297E"/>
    <w:rsid w:val="00E14508"/>
    <w:rsid w:val="00E14C73"/>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67856"/>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github.com/eaperkowski/NxCO2xI_ms_data"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5281/zenodo.10177575" TargetMode="External"/><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42</Pages>
  <Words>83705</Words>
  <Characters>477123</Characters>
  <Application>Microsoft Office Word</Application>
  <DocSecurity>0</DocSecurity>
  <Lines>3976</Lines>
  <Paragraphs>1119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2023-11-30T22:02:00Z</cp:lastPrinted>
  <dcterms:created xsi:type="dcterms:W3CDTF">2023-11-30T22:02:00Z</dcterms:created>
  <dcterms:modified xsi:type="dcterms:W3CDTF">2023-11-30T22:07:00Z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